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52020240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bookmarkStart w:name="e2472c95-ee7e-44c9-b078-51339bb4a3b5" w:id="1"/>
      <w:r>
        <w:rPr>
          <w:rFonts w:ascii="Times New Roman" w:hAnsi="Times New Roman"/>
          <w:b/>
          <w:i w:val="false"/>
          <w:color w:val="000000"/>
          <w:sz w:val="28"/>
        </w:rPr>
        <w:t xml:space="preserve">Министерство образования Тверской области </w:t>
      </w:r>
      <w:bookmarkEnd w:id="1"/>
    </w:p>
    <w:p>
      <w:pPr>
        <w:spacing w:before="0" w:after="0" w:line="408"/>
        <w:ind w:left="120"/>
        <w:jc w:val="center"/>
      </w:pPr>
      <w:bookmarkStart w:name="80396ad5-8106-4cb6-8b70-17ca9308c5dd" w:id="2"/>
      <w:r>
        <w:rPr>
          <w:rFonts w:ascii="Times New Roman" w:hAnsi="Times New Roman"/>
          <w:b/>
          <w:i w:val="false"/>
          <w:color w:val="000000"/>
          <w:sz w:val="28"/>
        </w:rPr>
        <w:t>Отдел образования Рамешковского муниципального округа</w:t>
      </w:r>
      <w:bookmarkEnd w:id="2"/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МОУ "Рамешковская СОШ 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 МОУ "Рамешковская СОШ"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Юхарева Е. В.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__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_____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___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6799153)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«Окружающий мир»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1-4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bookmarkStart w:name="33a6f4f1-a4d0-4904-9be8-f3bc488806fd" w:id="3"/>
      <w:r>
        <w:rPr>
          <w:rFonts w:ascii="Times New Roman" w:hAnsi="Times New Roman"/>
          <w:b/>
          <w:i w:val="false"/>
          <w:color w:val="000000"/>
          <w:sz w:val="28"/>
        </w:rPr>
        <w:t>пгт. Рамешки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bookmarkStart w:name="0b7b3d71-5853-496b-aaf6-553eb70dbc73" w:id="4"/>
      <w:r>
        <w:rPr>
          <w:rFonts w:ascii="Times New Roman" w:hAnsi="Times New Roman"/>
          <w:b/>
          <w:i w:val="false"/>
          <w:color w:val="000000"/>
          <w:sz w:val="28"/>
        </w:rPr>
        <w:t>2025</w:t>
      </w:r>
      <w:bookmarkEnd w:id="4"/>
    </w:p>
    <w:p>
      <w:pPr>
        <w:spacing w:before="0" w:after="0"/>
        <w:ind w:left="120"/>
        <w:jc w:val="left"/>
      </w:pPr>
    </w:p>
    <w:bookmarkStart w:name="block-52020240" w:id="5"/>
    <w:p>
      <w:pPr>
        <w:sectPr>
          <w:pgSz w:w="11906" w:h="16383" w:orient="portrait"/>
        </w:sectPr>
      </w:pPr>
    </w:p>
    <w:bookmarkEnd w:id="5"/>
    <w:bookmarkEnd w:id="0"/>
    <w:bookmarkStart w:name="block-52020239" w:id="6"/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Федеральная рабочая программа по учебному предмету «Окружающий мир» (предметная область «Обществознание и естествознание» («Окружающий мир») (далее соответственно – программа по окружающему миру, окружающий мир) включает пояснительную записку, содержание обучения, планируемые результаты освоения программы, тематическое планирование, поурочное планирование, перечень (кодификатор) распределённых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учебному предмету «Окружающий мир».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Пояснительная записка отражает общие цели и задачи изучения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окружающего мира,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место в структуре учебного плана, а также подходы к отбору содержания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и планируемым результатам.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Планируемые результаты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программы по окружающему миру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>
      <w:pPr>
        <w:spacing w:before="0" w:after="0" w:line="264"/>
        <w:ind w:left="120"/>
        <w:jc w:val="left"/>
      </w:pPr>
    </w:p>
    <w:p>
      <w:pPr>
        <w:spacing w:before="0" w:after="0" w:line="264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ЗАПИСКА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окружающему миру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 уровне начального общего образования составлена на основе требований к результатам освоения ООП НОО, представленных в ФГОС НОО и федеральной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рабочей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программы воспитания.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>
      <w:pPr>
        <w:numPr>
          <w:ilvl w:val="0"/>
          <w:numId w:val="1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естественнонаучных, обществоведческих, нравственно-этических понятий, представленных в содержании программы по окружающему миру;</w:t>
      </w:r>
    </w:p>
    <w:p>
      <w:pPr>
        <w:numPr>
          <w:ilvl w:val="0"/>
          <w:numId w:val="1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ценности здоровья человека, его сохранения и укрепления, приверженности здоровому образу жизни;</w:t>
      </w:r>
    </w:p>
    <w:p>
      <w:pPr>
        <w:numPr>
          <w:ilvl w:val="0"/>
          <w:numId w:val="1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>
      <w:pPr>
        <w:numPr>
          <w:ilvl w:val="0"/>
          <w:numId w:val="1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>
      <w:pPr>
        <w:numPr>
          <w:ilvl w:val="0"/>
          <w:numId w:val="1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проявление уважения к истории, культуре, традициям народов Российской Федерации; </w:t>
      </w:r>
    </w:p>
    <w:p>
      <w:pPr>
        <w:numPr>
          <w:ilvl w:val="0"/>
          <w:numId w:val="1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>
      <w:pPr>
        <w:numPr>
          <w:ilvl w:val="0"/>
          <w:numId w:val="1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обогащение духовного опыта обучающихся, развитие способности ребёнка /к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>
      <w:pPr>
        <w:numPr>
          <w:ilvl w:val="0"/>
          <w:numId w:val="1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Отбор содержания программы по окружающему миру осуществлён на основе следующих ведущих идей:</w:t>
      </w:r>
    </w:p>
    <w:p>
      <w:pPr>
        <w:numPr>
          <w:ilvl w:val="0"/>
          <w:numId w:val="2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раскрытие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роли человека в природе и обществе;</w:t>
      </w:r>
    </w:p>
    <w:p>
      <w:pPr>
        <w:numPr>
          <w:ilvl w:val="0"/>
          <w:numId w:val="2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об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Общее число часов,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рекомендованных для изучения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окружающего мира, ‒ </w:t>
      </w:r>
      <w:bookmarkStart w:name="068b5492-f5c6-418c-9f3d-480525df396e" w:id="7"/>
      <w:r>
        <w:rPr>
          <w:rFonts w:ascii="Times New Roman" w:hAnsi="Times New Roman"/>
          <w:b w:val="false"/>
          <w:i w:val="false"/>
          <w:color w:val="000000"/>
          <w:sz w:val="28"/>
        </w:rPr>
        <w:t>270 часов</w:t>
      </w:r>
      <w:bookmarkEnd w:id="7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(два часа в неделю в каждом классе): 1 класс – </w:t>
      </w:r>
      <w:bookmarkStart w:name="ed7f0363-2dd2-42cc-a712-86adf9036dbf" w:id="8"/>
      <w:r>
        <w:rPr>
          <w:rFonts w:ascii="Times New Roman" w:hAnsi="Times New Roman"/>
          <w:b w:val="false"/>
          <w:i w:val="false"/>
          <w:color w:val="000000"/>
          <w:sz w:val="28"/>
        </w:rPr>
        <w:t>66 часов</w:t>
      </w:r>
      <w:bookmarkEnd w:id="8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2 класс – 68 часов, 3 класс – 68 часов, 4 класс – 68 часов. </w:t>
      </w:r>
    </w:p>
    <w:bookmarkStart w:name="block-52020239" w:id="9"/>
    <w:p>
      <w:pPr>
        <w:sectPr>
          <w:pgSz w:w="11906" w:h="16383" w:orient="portrait"/>
        </w:sectPr>
      </w:pPr>
    </w:p>
    <w:bookmarkEnd w:id="9"/>
    <w:bookmarkEnd w:id="6"/>
    <w:bookmarkStart w:name="block-52020242" w:id="10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spacing w:before="0" w:after="0" w:line="264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Человек и общество.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Совместная деятельность с одноклассниками ‒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Режим труда и отдыха.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Россия ‒ наша Родина. Москва ‒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Ценность и красота рукотворного мира. Правила поведения в социуме.</w:t>
      </w: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Человек и природа.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Природа ‒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Мир животных. Разные группы животных (звери, насекомые, птицы, рыбы и другие). Домашние и дикие животные (различия в условиях жизни). Забота о домашних питомцах.</w:t>
      </w: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Правила безопасной жизнедеятельности.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необходимости соблюдения режима дня, правил здорового питания и личной гигиены. Правила безопасности в быту: пользование бытовыми электроприборами, газовыми плитами.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Безопасность в Интернете (электронный дневник и электронные ресурсы школы) в условиях контролируемого доступа в информационно-телекоммуникационную сеть «Интернет».</w:t>
      </w:r>
    </w:p>
    <w:p>
      <w:pPr>
        <w:spacing w:before="0" w:after="0" w:line="252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УНИВЕРСАЛЬНЫЕ УЧЕБНЫЕ ДЕЙСТВИЯ (ПРОПЕДЕВТИЧЕСКИЙ УРОВЕНЬ)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Изучение окружающего мира в 1 классе способствует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освоению на пропедевтическом уровне ряда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>
      <w:pPr>
        <w:spacing w:before="0" w:after="0" w:line="252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52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действия: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происходящие в природе изменения, наблюдать зависимость изменений в живой природе от состояния неживой природы;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лиственных и хвойных растений, сравнивать их, устанавливать различия во внешнем виде.</w:t>
      </w:r>
    </w:p>
    <w:p>
      <w:pPr>
        <w:spacing w:before="0" w:after="0" w:line="252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понимать, что информация может быть представлена в разной форме: текста, иллюстраций, видео, таблицы;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иллюстрацию явления (объекта, предмета) с его названием.</w:t>
      </w:r>
    </w:p>
    <w:p>
      <w:pPr>
        <w:spacing w:before="0" w:after="0" w:line="252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действия: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процессе учебного диалога слушать говорящего; отвечать на вопросы, дополнять ответы участников; уважительно относиться к разным мнениям;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воспроизводить названия своего населенного пункта, название страны, её столицы;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воспроизводить наизусть слова гимна России;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4"/>
          <w:sz w:val="28"/>
        </w:rPr>
        <w:t>соотносить предметы декоративно-прикладного искусства с принадлежностью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народу Российской Федерации, описывать предмет по предложенному плану;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по предложенному плану время года, передавать в рассказе своё отношение к природным явлениям;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домашних и диких животных, объяснять, чем они различаются.</w:t>
      </w:r>
    </w:p>
    <w:p>
      <w:pPr>
        <w:spacing w:before="0" w:after="0" w:line="252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действия: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выполнение правил безопасного поведения на дорогах и улицах другими детьми, выполнять самооценку;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деятельность: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общения в совместной деятельности: договариваться, </w:t>
      </w:r>
      <w:r>
        <w:rPr>
          <w:rFonts w:ascii="Times New Roman" w:hAnsi="Times New Roman"/>
          <w:b w:val="false"/>
          <w:i w:val="false"/>
          <w:color w:val="000000"/>
          <w:spacing w:val="-4"/>
          <w:sz w:val="28"/>
        </w:rPr>
        <w:t>справедливо распределять работу, определять нарушение правил взаимоотношений,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при участии учителя устранять возникающие конфликты.</w:t>
      </w:r>
    </w:p>
    <w:p>
      <w:pPr>
        <w:spacing w:before="0" w:after="0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Человек и общество.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Наша Родина ‒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другие. Характеристика отдельных исторических событий, связанных с Москвой (основание Москвы, строительство Кремля и другие).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 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Семья. Семейные ценности и традиции. Родословная. Составление схемы родословного древа, истории семьи.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Человек и природа.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Методы познания природы: наблюдения, опыты, измерения.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Многообразие растений. Деревья, кустарники, травы. Дикорастущие и культурные растения. Связи в природе. Годовой ход изменений в жизни растений. 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Правила безопасной жизнедеятельности.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поведения при пользовании компьютером. Безопасность в Интернете (коммуникация в мессенджерах и социальных группах) в условиях контролируемого доступа в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информационно-телекоммуникационную сеть «Интернет».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УНИВЕРСАЛЬНЫЕ УЧЕБНЫЕ ДЕЙСТВИЯ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(ПРОПЕДЕВТИЧЕСКИЙ УРОВЕНЬ)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Изучение окружающего мира во 2 классе способствует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освоению на пропедевтическом уровне ряда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методах познания природы (наблюдение, опыт, сравнение, измерение);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на основе наблюдения состояние вещества (жидкое, твёрдое, газообразное);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символы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деревья, кустарники, травы; приводить примеры (в пределах изученного);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группировать растения: дикорастущие и культурные; лекарственные и ядовитые (в пределах изученного);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прошлое, настоящее, будущее.</w:t>
      </w:r>
    </w:p>
    <w:p>
      <w:pPr>
        <w:spacing w:before="0" w:after="0" w:line="252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информацию, представленную в тексте, графически, аудиовизуально;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информацию, представленную в схеме, таблице;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используя текстовую информацию, заполнять таблицы; дополнять схемы;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пример (рисунок, предложенную ситуацию) со временем протекания.</w:t>
      </w:r>
    </w:p>
    <w:p>
      <w:pPr>
        <w:spacing w:before="0" w:after="0" w:line="252"/>
        <w:ind w:left="120"/>
        <w:jc w:val="both"/>
      </w:pPr>
    </w:p>
    <w:p>
      <w:pPr>
        <w:spacing w:before="0" w:after="0" w:line="252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действия: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ориентироваться в терминах (понятиях), соотносить их с краткой характеристикой: 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понятия и термины, связанные с миром природы (среда обитания, тело, явление, вещество; заповедник);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условия жизни на Земле, отличие нашей планеты от других планет Солнечной системы;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другие);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растений и животных, занесённых в Красную книгу России (на примере своей местности);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современные события от имени их участника.</w:t>
      </w:r>
    </w:p>
    <w:p>
      <w:pPr>
        <w:spacing w:before="0" w:after="0" w:line="252"/>
        <w:ind w:left="120"/>
        <w:jc w:val="both"/>
      </w:pPr>
    </w:p>
    <w:p>
      <w:pPr>
        <w:spacing w:before="0" w:after="0" w:line="252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действия: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следовать образцу, предложенному плану и инструкции при решении учебной задачи;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контролировать с небольшой помощью учителя последовательность действий по решению учебной задачи;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результаты своей работы, анализировать оценку учителя и других обучающихся, спокойно, без обид принимать советы и замечания.</w:t>
      </w:r>
    </w:p>
    <w:p>
      <w:pPr>
        <w:spacing w:before="0" w:after="0" w:line="252"/>
        <w:ind w:left="120"/>
        <w:jc w:val="both"/>
      </w:pPr>
    </w:p>
    <w:p>
      <w:pPr>
        <w:spacing w:before="0" w:after="0" w:line="252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деятельность: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свою учебную и игровую деятельность, житейские ситуации в соответствии с правилами поведения, принятыми в обществе;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жизненные ситуации с точки зрения правил поведения, культуры общения, проявления терпения и уважения к собеседнику;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причины возможных конфликтов, выбирать (из предложенных) способы их разрешения.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Человек и общество.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‒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Семья – коллектив близких, родных людей. Семейный бюджет, доходы и расходы семьи. Уважение к семейным ценностям.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Страны и народы мира. Памятники природы и культуры – символы стран, в которых они находятся.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Человек и природа.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Методы изучения природы. Карта мира. Материки и части света.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Первоначальные представления о бактериях.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Грибы: строение шляпочных грибов. Грибы съедобные и несъедобные. 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Природные сообщества: лес, луг, пруд. Взаимосвязи в природном сообществе: растения ‒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>
      <w:pPr>
        <w:spacing w:before="0" w:after="0" w:line="252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Правила безопасной жизнедеятельности.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 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Безопасность в Интернете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информационно-телекоммуникационную сеть «Интернет».</w:t>
      </w:r>
    </w:p>
    <w:p>
      <w:pPr>
        <w:spacing w:before="0" w:after="0" w:line="252"/>
        <w:ind w:left="120"/>
        <w:jc w:val="both"/>
      </w:pPr>
    </w:p>
    <w:p>
      <w:pPr>
        <w:spacing w:before="0" w:after="0" w:line="252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УНИВЕРСАЛЬНЫЕ УЧЕБНЫЕ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Изучение окружающего мира в 3 классе способствует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освоению ряда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и исследовательские действия: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зависимость между внешним видом, особенностями поведения и условиями жизни животного;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(в процессе рассматривания объектов и явлений) существенные признаки и отношения между объектами и явлениями;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моделировать цепи питания в природном сообществе;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понятия «век», «столетие», «историческое время»;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историческое событие с датой (историческим периодом).</w:t>
      </w: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понимать, что работа с моделями Земли (глобус, карта) может дать полезную и интересную информацию о природе нашей планеты; находить на глобусе материки и океаны, воспроизводить их названия; находить на карте нашу страну, столицу, свой регион;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несложные планы, соотносить условные обозначения с изображёнными объектами;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по предложению учителя информацию в разных источниках: текстах, таблицах, схемах, в том числе в Интернете (в условиях контролируемого входа); 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безопасности при работе в информационной среде.</w:t>
      </w:r>
    </w:p>
    <w:p>
      <w:pPr>
        <w:spacing w:before="0" w:after="0" w:line="257"/>
        <w:ind w:left="120"/>
        <w:jc w:val="both"/>
      </w:pP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действия: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ориентироваться в понятиях, соотносить понятия и термины с их краткой характеристикой: 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понятия и термины, связанные с социальным миром (безопасность, семейный бюджет, памятник культуры);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понятия и термины, связанные с миром природы (планета, материк, океан, модель Земли, царство природы, природное сообщество, цепь питания, Красная книга);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понятия и термины, связанные с безопасной жизнедеятельностью (знаки дорожного движения, дорожные ловушки, опасные ситуации, предвидение);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(характеризовать) условия жизни на Земле;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схожие, различные, индивидуальные признаки на основе сравнения объектов природы;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примеры, кратко характеризовать представителей разных царств природы;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признаки (характеризовать) животного (растения) как живого организма;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(характеризовать) отдельные страницы истории нашей страны (в пределах изученного).</w:t>
      </w:r>
    </w:p>
    <w:p>
      <w:pPr>
        <w:spacing w:before="0" w:after="0" w:line="257"/>
        <w:ind w:left="120"/>
        <w:jc w:val="both"/>
      </w:pP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действия: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шаги по решению учебной задачи, контролировать свои действия (при небольшой помощи учителя);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причину возникающей трудности или ошибки, корректировать свои действия.</w:t>
      </w:r>
    </w:p>
    <w:p>
      <w:pPr>
        <w:spacing w:before="0" w:after="0" w:line="257"/>
        <w:ind w:left="120"/>
        <w:jc w:val="both"/>
      </w:pP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деятельность: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участвовать в совместной деятельности, выполнять роли руководителя (лидера), подчинённого; 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результаты деятельности участников, положительно реагировать на советы и замечания в свой адрес;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правила совместной деятельности, признавать право другого человека иметь собственное суждение, мнение; самостоятельно разрешать возникающие конфликты с учётом этики общения.</w:t>
      </w:r>
    </w:p>
    <w:p>
      <w:pPr>
        <w:spacing w:before="0" w:after="0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Человек и общество.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Общая характеристика родного края, важнейшие достопримечательности, знаменитые соотечественники.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История Отечества. «Лента времени» и историческая карта.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 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Личная ответственность каждого человека за сохранность историко-культурного наследия своего края.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Человек и природа.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Методы познания окружающей природы: наблюдения, сравнения, измерения, опыты по исследованию природных объектов и явлений. 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 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 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Наиболее значимые природные объекты списка Всемирного наследия в России и за рубежом (2–3 объекта).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Правила безопасной жизнедеятельности.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Здоровый образ жизни: профилактика вредных привычек.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Безопасность в городе (планирование маршрутов с учётом транспортной инфраструктуры города; правила безопасного поведения в общественных местах, зонах отдыха, учреждениях культуры).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Безопасность в Интернете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Интернет.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УНИВЕРСАЛЬНЫЕ УЧЕБНЫЕ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Изучение окружающего мира в 4 классе способствует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освоению ряда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и исследовательские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последовательность этапов возрастного развития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в учебных и игровых ситуациях правила безопасного поведения в среде обитания;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моделировать схемы природных объектов (строение почвы; движение реки, форма поверхности);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объекты природы с принадлежностью к определённой природной зоне;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природные объекты по принадлежности к природной зоне;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разрыв между реальным и желательным состоянием объекта (ситуации) на основе предложенных учителем вопросов.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для уточнения и расширения своих знаний об окружающем мире словари, справочники, энциклопедии, в том числе и информационно-телекоммуникационную сеть «Интернет» (в условиях контролируемого выхода);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подготавливать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текст-рассуждение: объяснять вред для здоровья и самочувствия организма вредных привычек;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ситуации проявления нравственных качеств: отзывчивости, доброты, справедливости и других;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краткие суждения о связях и зависимостях в природе (на основе сезонных изменений, особенностей жизни природных зон, пищевых цепей);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небольшие тексты «Права и обязанности гражданина Российской Федерации»;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небольшие тексты о знаменательных страницах истории нашей страны (в рамках изученного).</w:t>
      </w:r>
    </w:p>
    <w:p>
      <w:pPr>
        <w:spacing w:before="0" w:after="0" w:line="257"/>
        <w:ind w:left="120"/>
        <w:jc w:val="both"/>
      </w:pP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действия: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способствуют формированию умений: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самостоятельно планировать алгоритм решения учебной задачи; 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предвидеть трудности и возможные ошибки;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контролировать процесс и результат выполнения задания, корректировать учебные действия при необходимости;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оценку своей работы; планировать работу над ошибками;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ошибки в своей и чужих работах, устанавливать их причины.</w:t>
      </w:r>
    </w:p>
    <w:p>
      <w:pPr>
        <w:spacing w:before="0" w:after="0" w:line="257"/>
        <w:ind w:left="120"/>
        <w:jc w:val="both"/>
      </w:pP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деятельность: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правила совместной деятельности при выполнении разных ролей: руководителя, подчинённого, напарника, члена большого коллектива;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ответственно относиться к своим обязанностям в процессе совместной деятельности, объективно оценивать свой вклад в общее дело;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bookmarkStart w:name="block-52020242" w:id="11"/>
    <w:p>
      <w:pPr>
        <w:sectPr>
          <w:pgSz w:w="11906" w:h="16383" w:orient="portrait"/>
        </w:sectPr>
      </w:pPr>
    </w:p>
    <w:bookmarkEnd w:id="11"/>
    <w:bookmarkEnd w:id="10"/>
    <w:bookmarkStart w:name="block-52020243" w:id="12"/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РЕЗУЛЬТАТЫ ОСВОЕНИЯ ПРОГРАММЫ ПО ОКРУЖАЮЩЕМУ МИРУ НА УРОВНЕ НАЧАЛЬНОГО ОБЩЕГО ОБРАЗОВАНИЯ</w:t>
      </w:r>
    </w:p>
    <w:p>
      <w:pPr>
        <w:spacing w:before="0" w:after="0" w:line="257"/>
        <w:ind w:left="120"/>
        <w:jc w:val="both"/>
      </w:pPr>
    </w:p>
    <w:p>
      <w:pPr>
        <w:spacing w:before="0" w:after="0" w:line="269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9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Личностные результаты освоения программы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по окружающему миру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гражданско-патриотического воспитания:</w:t>
      </w:r>
    </w:p>
    <w:p>
      <w:pPr>
        <w:spacing w:before="0" w:after="0" w:line="269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ценностного отношения к своей Родине – России; понимание особой роли многонациональной России в современном мире;</w:t>
      </w:r>
    </w:p>
    <w:p>
      <w:pPr>
        <w:spacing w:before="0" w:after="0" w:line="269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своей этнокультурной и российской гражданской идентичности, принадлежности к российскому народу, к своей национальной общности;</w:t>
      </w:r>
    </w:p>
    <w:p>
      <w:pPr>
        <w:spacing w:before="0" w:after="0" w:line="269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сопричастность к прошлому, настоящему и будущему своей страны и родного края;</w:t>
      </w:r>
    </w:p>
    <w:p>
      <w:pPr>
        <w:spacing w:before="0" w:after="0" w:line="269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интереса к истории и многонациональной культуре своей страны, уважения к своему и другим народам;</w:t>
      </w:r>
    </w:p>
    <w:p>
      <w:pPr>
        <w:spacing w:before="0" w:after="0" w:line="269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человеке как члене общества, осознание прав и ответственности человека как члена общества;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духовно-нравственного воспитания:</w:t>
      </w:r>
    </w:p>
    <w:p>
      <w:pPr>
        <w:spacing w:before="0" w:after="0" w:line="269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культуры общения, уважительного отношения к людям, их взглядам, признанию их индивидуальности;</w:t>
      </w:r>
    </w:p>
    <w:p>
      <w:pPr>
        <w:spacing w:before="0" w:after="0" w:line="269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</w:t>
      </w:r>
    </w:p>
    <w:p>
      <w:pPr>
        <w:spacing w:before="0" w:after="0" w:line="269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людям;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эстетического воспитания:</w:t>
      </w:r>
    </w:p>
    <w:p>
      <w:pPr>
        <w:spacing w:before="0" w:after="0" w:line="269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</w:t>
      </w:r>
    </w:p>
    <w:p>
      <w:pPr>
        <w:spacing w:before="0" w:after="0" w:line="269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полученных знаний в продуктивной и преобразующей деятельности, в разных видах художественной деятельности.</w:t>
      </w:r>
    </w:p>
    <w:p>
      <w:pPr>
        <w:numPr>
          <w:ilvl w:val="0"/>
          <w:numId w:val="3"/>
        </w:numPr>
        <w:spacing w:before="0" w:after="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pacing w:val="-6"/>
          <w:sz w:val="28"/>
        </w:rPr>
        <w:t>физического воспитания, формирования культуры здоровья и эмоционального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благополучия: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приобретение опыта эмоционального отношения к среде обитания, бережное отношение к физическому и психическому здоровью;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трудового воспитания: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профессиям;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экологического воспитания: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роли человека в природе и обществе, принятие экологических норм поведения, бережного отношения к природе, неприятие действий, приносящих вред природе;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ценности научного познания: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познания для развития человека, необходимости самообразования и саморазвития;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результате изучения окружающего мира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действия: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объекты окружающего мира, устанавливать основания для сравнения, устанавливать аналогии;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объединять части объекта (объекты) по определённому признаку;</w:t>
      </w:r>
    </w:p>
    <w:p>
      <w:pPr>
        <w:spacing w:before="0" w:after="0" w:line="269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существенный признак для классификации, классифицировать предложенные объекты;</w:t>
      </w:r>
    </w:p>
    <w:p>
      <w:pPr>
        <w:spacing w:before="0" w:after="0" w:line="269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закономерности и противоречия в рассматриваемых фактах, данных и наблюдениях на основе предложенного алгоритма;</w:t>
      </w:r>
    </w:p>
    <w:p>
      <w:pPr>
        <w:spacing w:before="0" w:after="0" w:line="269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недостаток информации для решения учебной (практической) задачи на основе предложенного алгоритма.</w:t>
      </w:r>
    </w:p>
    <w:p>
      <w:pPr>
        <w:spacing w:before="0" w:after="0" w:line="269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9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>
      <w:pPr>
        <w:spacing w:before="0" w:after="0" w:line="269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интерес к экспериментам, проводимым под руководством учителя;</w:t>
      </w:r>
    </w:p>
    <w:p>
      <w:pPr>
        <w:spacing w:before="0" w:after="0" w:line="269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разницу между реальным и желательным состоянием объекта (ситуации) на основе предложенных вопросов;</w:t>
      </w:r>
    </w:p>
    <w:p>
      <w:pPr>
        <w:spacing w:before="0" w:after="0" w:line="269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</w:t>
      </w:r>
    </w:p>
    <w:p>
      <w:pPr>
        <w:spacing w:before="0" w:after="0" w:line="269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другие);</w:t>
      </w:r>
    </w:p>
    <w:p>
      <w:pPr>
        <w:spacing w:before="0" w:after="0" w:line="269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‒ целое, причина ‒ следствие);</w:t>
      </w:r>
    </w:p>
    <w:p>
      <w:pPr>
        <w:spacing w:before="0" w:after="0" w:line="269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(опыта, измерения, исследования).</w:t>
      </w:r>
    </w:p>
    <w:p>
      <w:pPr>
        <w:spacing w:before="0" w:after="0" w:line="269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69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различные источники для поиска информации, выбирать источник получения информации с учётом учебной задачи;</w:t>
      </w:r>
    </w:p>
    <w:p>
      <w:pPr>
        <w:spacing w:before="0" w:after="0" w:line="269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 предложенном источнике информацию, представленную в явном виде, согласно заданному алгоритму;</w:t>
      </w:r>
    </w:p>
    <w:p>
      <w:pPr>
        <w:spacing w:before="0" w:after="0" w:line="269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достоверную и недостоверную информацию самостоятельно или на основе предложенного учителем способа её проверки;</w:t>
      </w:r>
    </w:p>
    <w:p>
      <w:pPr>
        <w:spacing w:before="0" w:after="0" w:line="269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и использовать для решения учебных задач текстовую, графическую, аудиовизуальную информацию;</w:t>
      </w:r>
    </w:p>
    <w:p>
      <w:pPr>
        <w:spacing w:before="0" w:after="0" w:line="269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и интерпретировать графически представленную информацию: схему, таблицу, иллюстрацию;</w:t>
      </w:r>
    </w:p>
    <w:p>
      <w:pPr>
        <w:spacing w:before="0" w:after="0" w:line="269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информационной безопасности в условиях контролируемого доступа в информационно-телекоммуникационную сеть «Интернет» (с помощью учителя);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создавать текстовую, видео-, графическую, звуковую информацию в соответствии с учебной задачей;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>
      <w:pPr>
        <w:spacing w:before="0" w:after="0" w:line="252"/>
        <w:ind w:left="120"/>
        <w:jc w:val="both"/>
      </w:pPr>
    </w:p>
    <w:p>
      <w:pPr>
        <w:spacing w:before="0" w:after="0" w:line="252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52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Общение: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процессе диалогов задавать вопросы, высказывать суждения, оценивать выступления участников;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ведения диалога и дискуссии; проявлять уважительное отношение к собеседнику;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смысловое чтение для определения темы, главной мысли текста о природе, социальной жизни, взаимоотношениях и поступках людей;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и письменные тексты (описание, рассуждение, повествование);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обобщения и выводы на основе полученных результатов наблюдений и опытной работы, подкреплять их доказательствами;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ошибки и восстанавливать деформированный текст об изученных объектах и явлениях природы, событиях социальной жизни;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подготавливать небольшие публичные выступления с возможной презентацией (текст, рисунки, фото, плакаты и другие) к тексту выступления.</w:t>
      </w:r>
    </w:p>
    <w:p>
      <w:pPr>
        <w:spacing w:before="0" w:after="0" w:line="252"/>
        <w:ind w:left="120"/>
        <w:jc w:val="both"/>
      </w:pPr>
    </w:p>
    <w:p>
      <w:pPr>
        <w:spacing w:before="0" w:after="0" w:line="252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52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Самоорганизация: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самостоятельно или с помощью учителя действия по решению учебной задачи;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выстраивать последовательность выбранных действий и операций.</w:t>
      </w:r>
    </w:p>
    <w:p>
      <w:pPr>
        <w:spacing w:before="0" w:after="0" w:line="252"/>
        <w:ind w:left="120"/>
        <w:jc w:val="both"/>
      </w:pPr>
    </w:p>
    <w:p>
      <w:pPr>
        <w:spacing w:before="0" w:after="0" w:line="252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Самоконтроль и самооценка: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контроль процесса и результата своей деятельности;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ошибки в своей работе и устанавливать их причины; 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корректировать свои действия при необходимости (с небольшой помощью учителя);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объективно оценивать результаты своей деятельности, соотносить свою оценку с оценкой учителя;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4"/>
          <w:sz w:val="28"/>
        </w:rPr>
        <w:t>оценивать целесообразность выбранных способов действия, при необходимости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корректировать их.</w:t>
      </w:r>
    </w:p>
    <w:p>
      <w:pPr>
        <w:spacing w:before="0" w:after="0" w:line="257"/>
        <w:ind w:left="120"/>
        <w:jc w:val="both"/>
      </w:pP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деятельность: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коллективно строить действия по достижению общей цели: распределять роли, договариваться, обсуждать процесс и результат совместной работы;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готовность руководить, выполнять поручения, подчиняться;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не допускать конфликтов, при их возникновении мирно разрешать их без участия взрослого;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ответственно выполнять свою часть работы.</w:t>
      </w:r>
    </w:p>
    <w:p>
      <w:pPr>
        <w:spacing w:before="0" w:after="0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концу обучения в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научится: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воспроизводить название своего населённого пункта, региона, страны;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культурных объектов родного края, школьных традиций и праздников, традиций и ценностей своей семьи, профессий;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правила ухода за комнатными растениями и домашними животными;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для ответов на вопросы небольшие тексты о природе и обществе;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ситуации, раскрывающие положительное и негативное отношение к природе; правила поведения в быту, в общественных местах;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безопасности на учебном месте обучающегося; во время наблюдений и опытов; безопасно пользоваться бытовыми электроприборами;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использования электронных средств, оснащенных экраном;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здорового питания и личной гигиены;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безопасного поведения пешехода;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безопасного поведения в природе;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помощью взрослых (учителя, родителей) пользоваться электронным дневником и электронными образовательными и информационными ресурсами.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концу обучения во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научится: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Россию на карте мира, на карте России – Москву, свой регион и его главный город;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государственную символику Российской Федерации (гимн, герб, флаг) и своего региона;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изученные объекты окружающего мира по их описанию, рисункам и фотографиям, различать их в окружающем мире;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изученных традиций, обычаев и праздников народов родного края;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важных событий прошлого и настоящего родного края; 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трудовой деятельности и профессий жителей родного края;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проводить, соблюдая правила безопасного труда, несложные наблюдения и опыты с природными объектами, измерения;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изученных взаимосвязей в природе, примеры, иллюстрирующие значение природы в жизни человека;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на основе предложенного плана или опорных слов изученные культурные объекты (достопримечательности родного края, музейные экспонаты);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на основе предложенного плана или опорных слов изученные природные объекты и явления, в том числе звёзды, созвездия, планеты;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группировать изученные объекты живой и неживой природы по предложенным признакам;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объекты живой и неживой природы на основе внешних признаков;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на местности по местным природным признакам, Солнцу, компасу;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по заданному плану развёрнутые высказывания о природе и обществе;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для ответов на вопросы небольшие тексты о природе и обществе;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безопасного поведения в школе, правила безопасного поведения пассажира наземного транспорта и метро;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режим дня и питания;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безопасно использовать мессенджеры в условиях контролируемого доступа в информационно-коммуникационную сеть «Интернет»; 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 осуществлять коммуникацию в школьных сообществах с помощью учителя (при необходимости).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концу обучения в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классе</w:t>
      </w:r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государственную символику Российской Федерации (гимн, герб, флаг);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уважение к государственным символам России и своего региона;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уважение к семейным ценностям и традициям, традициям своего народа и других народов; соблюдать правила нравственного поведения в социуме;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памятников природы, культурных объектов и достопримечательностей родного края; столицы России, городов Российской Федерации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показывать на карте мира материки, изученные страны мира;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расходы и доходы семейного бюджета;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изученные объекты природы по их описанию, рисункам и фотографиям, различать их в окружающем мире;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группировать изученные объекты живой и неживой природы, проводить простейшую классификацию;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по заданному количеству признаков объекты живой и неживой природы;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на основе предложенного плана изученные объекты и явления природы, выделяя их существенные признаки и характерные свойства;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различные источники информации о природе и обществе для поиска и извлечения информации, ответов на вопросы;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знания о взаимосвязях в природе, связи человека и природы для объяснения простейших явлений и процессов в природе, организме человека;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фиксировать результаты наблюдений, опытной работы, в процессе коллективной деятельности обобщать полученные результаты и делать выводы;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безопасного поведения пассажира железнодорожного, водного и авиатранспорта;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основы профилактики заболеваний;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безопасного поведения во дворе жилого дома;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нравственного поведения на природе;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безопасно использовать персональные данные в условиях контролируемого доступа в информационно-коммуникационную сеть «Интернет»; 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возможных мошеннических действиях при общении в мессенджерах.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>4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научится: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нравственного поведения в социуме;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показывать на физической карте изученные крупные географические объекты России (горы, равнины, реки, озёра, моря, омывающие территорию России);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показывать на исторической карте места изученных исторических событий;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место изученных событий на «ленте времени»;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основные права и обязанности гражданина Российской Федерации;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изученные исторические события и исторических деятелей веками и периодами истории России;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по предложенному (самостоятельно составленному)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изученные объекты и явления живой и неживой природы по их описанию, рисункам и фотографиям, различать их в окружающем мире;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группировать изученные объекты живой и неживой природы, самостоятельно выбирая признак для группировки; проводить простейшие классификации;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объекты живой и неживой природы на основе их внешних признаков и известных характерных свойств;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наиболее значимые природные объекты Всемирного наследия в России и за рубежом (в пределах изученного);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экологические проблемы и определять пути их решения;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по заданному плану собственные развёрнутые высказывания о природе и обществе;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различные источники информации для поиска и извлечения информации, ответов на вопросы;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нравственного поведения на природе;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возможные последствия вредных привычек для здоровья и жизни человека;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других);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безопасного поведения при езде на велосипеде, самокате и других средствах индивидуальной мобильности;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4"/>
          <w:sz w:val="28"/>
        </w:rPr>
        <w:t>осуществлять безопасный поиск образовательных ресурсов и верифицированной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информации в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Интернете;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безопасного для здоровья использования электронных образовательных и информационных ресурсов.</w:t>
      </w:r>
    </w:p>
    <w:bookmarkStart w:name="block-52020243" w:id="13"/>
    <w:p>
      <w:pPr>
        <w:sectPr>
          <w:pgSz w:w="11906" w:h="16383" w:orient="portrait"/>
        </w:sectPr>
      </w:pPr>
    </w:p>
    <w:bookmarkEnd w:id="13"/>
    <w:bookmarkEnd w:id="12"/>
    <w:bookmarkStart w:name="block-52020241" w:id="14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9"/>
        <w:gridCol w:w="2560"/>
        <w:gridCol w:w="1421"/>
        <w:gridCol w:w="2456"/>
        <w:gridCol w:w="2579"/>
        <w:gridCol w:w="3849"/>
      </w:tblGrid>
      <w:tr>
        <w:trPr>
          <w:trHeight w:val="300" w:hRule="atLeast"/>
          <w:trHeight w:val="144" w:hRule="atLeast"/>
        </w:trPr>
        <w:tc>
          <w:tcPr>
            <w:tcW w:w="51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Растительный мир.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животных. Разные группы животных.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80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66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69"/>
        <w:gridCol w:w="2080"/>
        <w:gridCol w:w="1493"/>
        <w:gridCol w:w="2541"/>
        <w:gridCol w:w="2658"/>
        <w:gridCol w:w="4053"/>
      </w:tblGrid>
      <w:tr>
        <w:trPr>
          <w:trHeight w:val="300" w:hRule="atLeast"/>
          <w:trHeight w:val="144" w:hRule="atLeast"/>
        </w:trPr>
        <w:tc>
          <w:tcPr>
            <w:tcW w:w="53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Семья. Родословная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Культура поведения в общественных местах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познания природы. Земля и другие планеты, звезды и созвездия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3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школе и общественном транспорте, безопасность в сети "Интернет"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69"/>
        <w:gridCol w:w="2080"/>
        <w:gridCol w:w="1493"/>
        <w:gridCol w:w="2541"/>
        <w:gridCol w:w="2658"/>
        <w:gridCol w:w="4053"/>
      </w:tblGrid>
      <w:tr>
        <w:trPr>
          <w:trHeight w:val="300" w:hRule="atLeast"/>
          <w:trHeight w:val="144" w:hRule="atLeast"/>
        </w:trPr>
        <w:tc>
          <w:tcPr>
            <w:tcW w:w="53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 - коллектив близких, родных людей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Страны и народы мира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изучения природы. Разнообразие веществ в окружающем мире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Бактерии, грибы и их разнообразие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255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пассажира. Безопасность в сети "Интернет"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49"/>
        <w:gridCol w:w="2320"/>
        <w:gridCol w:w="1457"/>
        <w:gridCol w:w="2499"/>
        <w:gridCol w:w="2618"/>
        <w:gridCol w:w="3951"/>
      </w:tblGrid>
      <w:tr>
        <w:trPr>
          <w:trHeight w:val="300" w:hRule="atLeast"/>
          <w:trHeight w:val="144" w:hRule="atLeast"/>
        </w:trPr>
        <w:tc>
          <w:tcPr>
            <w:tcW w:w="52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5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и культурные объекты Всемирного наследия. Экологические проблемы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3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городе. Безопасность в сети "Интернет"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52020241" w:id="15"/>
    <w:p>
      <w:pPr>
        <w:sectPr>
          <w:pgSz w:w="16383" w:h="11906" w:orient="landscape"/>
        </w:sectPr>
      </w:pPr>
    </w:p>
    <w:bookmarkEnd w:id="15"/>
    <w:bookmarkEnd w:id="14"/>
    <w:bookmarkStart w:name="block-52020245" w:id="16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ВАРИАНТ 1. ПОУРОЧНОЕ ПЛАНИРОВАНИЕ ДЛЯ ПЕДАГОГОВ, ИСПОЛЬЗУЮЩИХ УЧЕБНИК ОКРУЖАЮЩИЙ МИР, 1-4 КЛАССЫ, В 2 ЧАСТЯХ, ПЛЕШАКОВ А.А.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страна – Россия, Российская Федерация. Что такое Родина?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Родина: от края и до края. Символы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России. Народов дружная семья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Явления и объекты неживой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Природа и человек. Природные материалы и изделия из них. Наше творчество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мы знаем о растениях? Что общего у разных растений?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мы ухаживаем за растениями (практическая работа)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лиственных растений: узнавание, краткое описание. Лиственные растения нашего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хвойных растений: узнавание, краткое описание. Хвойные растения нашего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чем похожи все звери: главная особенность этой группы животных. Забота зверей о своих детёнышах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Ты – пешеход!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 – малая Родина. Первоначальные сведения о родном крае: название. Моя малая родина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Повторение изученного по разделу «Человек и общество»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природы в жизни людей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Бытовые электрические и газовые приборы: правила безопасного использования. 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погодой. Анализ результатов наблюдений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Откуда в снежках грязь?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живут растения?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Откуда берётся и куда девается мусор?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Классный коллектив. Мои друзья – одноклассники. Правила совместной деятельности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Учебный класс. Рабочее место школьника. Режим учебного труда, отдыха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животных. Где живут белые медведи?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животных. Где живут слоны?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животных. Перелётные и зимующие птицы. Где зимуют птицы?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Повторение изученного по разделу «Человек и природа»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животных. Почему мы любим кошек и собак?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здорового питания. Состав пищи, обеспечивающий рост и развитие ребенка 6-7 лет. Правила поведения за столом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Предметы личной гигиены. Закаливание организма солнцем, воздухом, водой. Условия и правила закаливания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Зачем люди осваивают космос?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и быт людей в разные времена года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Кто заботится о домашних животных Профессии людей, которые заботятся о животных. Мои домашние питомцы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Повторение изученного в 1 классе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66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69"/>
        <w:gridCol w:w="3600"/>
        <w:gridCol w:w="1066"/>
        <w:gridCol w:w="2043"/>
        <w:gridCol w:w="2194"/>
        <w:gridCol w:w="1538"/>
        <w:gridCol w:w="2684"/>
      </w:tblGrid>
      <w:tr>
        <w:trPr>
          <w:trHeight w:val="510" w:hRule="atLeast"/>
          <w:trHeight w:val="144" w:hRule="atLeast"/>
        </w:trPr>
        <w:tc>
          <w:tcPr>
            <w:tcW w:w="32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96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‒ Россия, Российская Федерация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край, его природные достопримечательности. Город и село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России (Остров Врангеля, Большой Арктический заповедник). Охрана природы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России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Поволжья и других территорий РФ: традиции, обычаи, праздники. Родной край, город (село)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Тематическая проверочная работа по разделу «Где мы живём?»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Связи в природе: зависимость изменений в живой природе от изменений в неживой природе. Неживая и живая природа. Явления природы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Годовой ход изменений в жизни животных. Жизнь животных осенью и зимой. Явления природы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Зачем человек трудится? Ценность труда и трудолюбия. Профессии. Все профессии важны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10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жизни растений от состояния неживой природы. Жизнь растений осенью и зимой. Невидимые нити природы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Земля - живая планета Солнечной системы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Деревья, кустарники, травы родного края (узнавание, называние, краткое описание). Какие бывают растения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животных родного края и разных территорий России. Какие бывают животные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4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жизни растений от состояния неживой природы. Жизнь растений весной и летом. Невидимые нити. Впереди лето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растений по месту обитания, внешнему виду. Сравнение растений разных климатических условий. Комнатные растения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Заповедники: значение для охраны природы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Тематическая проверочная работа по разделу «Человек и природа»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 жителей нашего региона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Из чего что сделано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жизни. Режим дня: чередование сна, учебных занятий, двигательной активности. Если хочешь быть здоров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Рациональное питание: количество приёмов пищи и рацион питания. Витамины и здоровье ребёнка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1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на прогулках: правила поведения на игровых площадках; езда на велосипедах (санках, самокатах) и качелях. На воде и в лесу. Опасные незнакомцы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культурного поведения в общественных местах. Что такое этикет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Семейные ценности и традиции. Труд, досуг, занятия членов семьи. Наша дружная семья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пользование сетью Интернет. Ты и твои друзья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пассажира наземного транспорта. Мы — пассажиры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безопасности на общественном транспорте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пассажира метро. Знаки безопасности в метро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 Земли - глобус, карта, план. Практическая работа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Карта мира. Материки и океаны. Практическая работа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Ориентирование на местности по местным природным признакам и с использованием компаса. Практическая работа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Формы земной поверхности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Животные и их потомство. Размножение животных. Стадии развития насекомого, земноводных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Москва ‒ столица России. Герб Москвы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Достопримечательности Москвы: Большой театр, Московский государственный университет, Московский цирк, Театр кукол имени С.В. Образцова. Путешествие по Москве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Травы нашего края: многообразие. Внешний вид, условия жизни (название, краткое описание)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Годовой ход изменений в жизни животных. Жизнь животных весной и летом. Явления природы. В гости к весне. Впереди лето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Древние кремлёвские города: Нижний Новгород, Псков, Смоленск. Города России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4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изучения природы: наблюдения, сравнения, измерения, опыты и эксперименты. Материки и океаны, части света: картины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https://m.edsoo.ru/f840c162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https://m.edsoo.ru/f840f9fc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https://m.edsoo.ru/f840ff74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Искусственные природные сообщества, созданные человеком – пруд, поле, парк, огород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https://m.edsoo.ru/f841330e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https://m.edsoo.ru/f84123aa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– Российская Федерация Государственная символика Российской Федерации. Уважение к государственным символам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9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https://m.edsoo.ru/f840c7ca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https://m.edsoo.ru/f840c392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Воздух как смесь газов. Значение воздуха для жизни флоры, фауны, человека. Охрана воздуха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https://m.edsoo.ru/f840d328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https://m.edsoo.ru/f840cb62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Распространение воды в природе: водоёмы, реки. Круговорот воды в природе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https://m.edsoo.ru/f840ce78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https://m.edsoo.ru/f840d03a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https://m.edsoo.ru/f840da26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https://m.edsoo.ru/f840df26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https://m.edsoo.ru/f840e0de</w:t>
              </w:r>
            </w:hyperlink>
          </w:p>
        </w:tc>
      </w:tr>
      <w:tr>
        <w:trPr>
          <w:trHeight w:val="13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https://m.edsoo.ru/f840e282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https://m.edsoo.ru/f840e41c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https://m.edsoo.ru/f840e6a6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https://m.edsoo.ru/f840e85e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Жизнь животных в разные времена года. Разнообразие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https://m.edsoo.ru/f840ea16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питания животных. Цепи питания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https://m.edsoo.ru/f840ea16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Размножение и развитие рыб, птиц, зверей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https://m.edsoo.ru/f840ebe2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животных в природе и жизни людей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https://m.edsoo.ru/f840ed90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https://m.edsoo.ru/f840ef2a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https://m.edsoo.ru/f840fde4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«Многообразие растений и животных»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https://m.edsoo.ru/f840f240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https://m.edsoo.ru/f84104ba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Органы чувств, их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https://m.edsoo.ru/f8410f78</w:t>
              </w:r>
            </w:hyperlink>
          </w:p>
        </w:tc>
      </w:tr>
      <w:tr>
        <w:trPr>
          <w:trHeight w:val="14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https://m.edsoo.ru/f84116c6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https://m.edsoo.ru/f8410dd4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https://m.edsoo.ru/f8410aa0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https://m.edsoo.ru/f8410654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https://m.edsoo.ru/f8410c3a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https://m.edsoo.ru/f8410910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«Человек – часть природы. Строение тела человека»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безопасности во дворе жилого дома. Безопасность в доме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https://m.edsoo.ru/f8411f90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пассажира железнодорожного транспорта. Знаки безопасности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https://m.edsoo.ru/f8411dd8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https://m.edsoo.ru/f8411c0c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Соблюдение правил перемещения внутри двора и пересечения дворовой проезжей части. Знаки безопасности во дворе жилого дома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https://m.edsoo.ru/f84118a6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Нужны ли обществу правила поведения? Правила поведения в социуме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https://m.edsoo.ru/f84112c0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https://m.edsoo.ru/f841254e</w:t>
              </w:r>
            </w:hyperlink>
          </w:p>
        </w:tc>
      </w:tr>
      <w:tr>
        <w:trPr>
          <w:trHeight w:val="121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Горная порода как соединение разных минералов. Примеры минералов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https://m.edsoo.ru/f8412706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https://m.edsoo.ru/f8412896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https://m.edsoo.ru/f8412a1c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Семья: традиции, праздники. Государственный бюджет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 – первый и главный коллектив в жизни человека. Повседневные заботы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https://m.edsoo.ru/f8412ef4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https://m.edsoo.ru/f8413c3c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https://m.edsoo.ru/f8413e30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https://m.edsoo.ru/f84140ba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https://m.edsoo.ru/f841380e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«Наша Родина – Российская Федерация»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человек изучает окружающую природу?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Солнце – звезда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https://m.edsoo.ru/f8414d1c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https://m.edsoo.ru/f8414eca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Обращение Земли вокруг Солнца как причина смены сезонов (практические работы с моделями и схемами). Общая характеристика времён года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https://m.edsoo.ru/f8418dc2</w:t>
              </w:r>
            </w:hyperlink>
          </w:p>
        </w:tc>
      </w:tr>
      <w:tr>
        <w:trPr>
          <w:trHeight w:val="195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https://m.edsoo.ru/f8415118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https://m.edsoo.ru/f8415b9a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https://m.edsoo.ru/f841580c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Международной Красной книгой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https://m.edsoo.ru/f8415636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https://m.edsoo.ru/f8418dc2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 вредных для здоровья привычках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https://m.edsoo.ru/f8415da2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https://m.edsoo.ru/f8415f50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https://m.edsoo.ru/f8416306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https://m.edsoo.ru/f84164be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при езде на велосипеде и самокате. Дорожные знаки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https://m.edsoo.ru/f8416180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https://m.edsoo.ru/f8416996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https://m.edsoo.ru/f8416b58</w:t>
              </w:r>
            </w:hyperlink>
          </w:p>
        </w:tc>
      </w:tr>
      <w:tr>
        <w:trPr>
          <w:trHeight w:val="19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Водоёмы Земли, их разнообразие. Естественные водоёмы: океан, море, озеро, болото. Примеры водоёмов 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https://m.edsoo.ru/f8416cfc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https://m.edsoo.ru/f8416fae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арктическая пустыня.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https://m.edsoo.ru/f8417b34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тундра.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https://m.edsoo.ru/f8417d1e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тайга.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https://m.edsoo.ru/f8417f08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смешанный лес.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https://m.edsoo.ru/f84181ce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степь и полупустыня.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https://m.edsoo.ru/f84185ac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https://m.edsoo.ru/f8417526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Водоёмы и реки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рек и водоёмов человеком (хозяйственная деятельность, отдых). Охрана рек и водоёмов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«Формы земной поверхности и водоёмы»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«Природные зоны»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– творец культурных ценностей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https://m.edsoo.ru/f8419c54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https://m.edsoo.ru/f8419894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России. Древние города России. Страницы истории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Государство Русь. Человек – защитник своего Отечества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истории Российской империи. Пётр I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https://m.edsoo.ru/f841b284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https://m.edsoo.ru/f841b4aa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культуры в Российской империи Российская империя: развитие культуры XVIII века (архитектура, живопись, театр)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«Золотой век» русской культуры. Великие поэты и писатели, композиторы и художники XIX 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истории России ХХ 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https://m.edsoo.ru/f841c56c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Великая Отечественная война 1941-1945 гг.: как все начиналось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Великая Отечественная война 1941-1945 гг.: главные сражения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https://m.edsoo.ru/f841c800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Всё для фронта – всё для победы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https://m.edsoo.ru/f841c9f4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Мы живём в Российской Федерации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https://m.edsoo.ru/f841dac0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https://m.edsoo.ru/f841d188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край. Знаменитые люди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https://m.edsoo.ru/f841d8ea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Права и обязанности гражданина Российской Федерации. Права ребёнка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https://m.edsoo.ru/f841d336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«История Отечества» / Всероссийская проверочная работа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https://m.edsoo.ru/f841dc50</w:t>
              </w:r>
            </w:hyperlink>
          </w:p>
        </w:tc>
      </w:tr>
      <w:tr>
        <w:trPr>
          <w:trHeight w:val="61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 в жизни общества 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Праздники и памятные даты своего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малая Родина: главный город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"Оценим свои достижения"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52020245" w:id="17"/>
    <w:p>
      <w:pPr>
        <w:sectPr>
          <w:pgSz w:w="16383" w:h="11906" w:orient="landscape"/>
        </w:sectPr>
      </w:pPr>
    </w:p>
    <w:bookmarkEnd w:id="17"/>
    <w:bookmarkEnd w:id="16"/>
    <w:bookmarkStart w:name="block-52020244" w:id="18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ВАРИАНТ 2. ДЛЯ САМОСТОЯТЕЛЬНОГО КОНСТРУИРОВАНИЯ ПОУРОЧНОГО ПЛАНИРОВАНИЯ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Классный коллектив. Мои друзья – одноклассники. Правила совместной деятельности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Учебный класс. Рабочее место школьника. Режим учебного труда, отдыха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страна – Россия, Российская Федерация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Родина: от края и до края. Символы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Столица России – Москва. Достопримечательности Москвы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России. Народов дружная семья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7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 – малая Родина. Первоначальные сведения о родном крае: название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Отражение в предметах декоративного искусства природных условий жизни и традиций народов Российской Федерации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Мы идём в театр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Семейные традиции. Труд и отдых в семье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Культура народов России. Фольклор народов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Культура народов России. Декоративное искусство народов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окружающий мир. Что природа даёт человеку?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природы в жизни людей: природа кормит, лечит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Природа и человек. Природные материалы и изделия из них. Наше творчество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Явления и объекты неживой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погодой. Анализ результатов наблюдений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6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и быт людей в разные времена года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Прогулки на природе. Правила поведения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мы знаем о растениях?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лиственных растений: узнавание, краткое описание. Лиственные растения нашего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хвойных растений: узнавание, краткое описание. Хвойные растения нашего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растение живет?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8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Комнатные растения. Растения в твоем доме: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Какие звери живут в морях и океанах? Звери морские: узнавание, называние,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чем похожи все звери: главная особенность этой группы животных. Забота зверей о своих детенышах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птицы (узнавание, называние) Главная особенность этой группы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земноводные (узнавание, называние, краткое описание). Главная особенность этой группы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пресмыкающиеся (узнавание, называние, краткое описание). Главная особенность этой группы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Поговорим о 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Кто заботится о домашних животных. Профессии людей, которые заботятся о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Времена года: наблюдения за особенностью погоды, жизнью растительного и животного мира лета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Где живут насекомые? Насекомые: место обитания, питание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здорового питания. Состав пищи, обеспечивающий рост и развитие ребенка 6-7 лет. Правила поведения за столом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Предметы личной гигиены. Закаливание организма солнцем, воздухом, водой. Условия и правила закаливания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Бытовые электрические и газовые приборы: правила безопасного использования. 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[[Ты – пешеход!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Правила использования электронных устройств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66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– Россия, Российская Федерация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Москва – столица России. Герб Москвы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Достопримечательности Москвы: Большой театр, Московский государственный университет, Московский цирк, Театр кукол имени С.В. Образцова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истории: как Москва строилась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Санкт-Петербург Московский государственный университет северная столица. Достопримечательности города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России. Народы Севера: традиции, обычаи, праздники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2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край, его природные достопримечательности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Значимые события истории родного края. Исторические памятники, старинные постройки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 жителей нашего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Зачем человек трудится? Ценность труда и трудолюбия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Семейные ценности и традиции. Труд, досуг, занятия членов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Древние кремлевские города: Нижний Новгород, Псков, Смоленск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Взаимоотношения членов семьи: отношение к детям и старшему поколению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урок.Тематическая проверочная работа по разделу «Человек и общество»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1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Звездное небо: звезды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Земля – живая планета Солнечной системы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Почему на Земле есть жизнь? Условия жизни на Земле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 Земли. Практическая работа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Ориентирование на местности. Практическая работа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Ориентирование на местности с использованием компаса. Практическая работа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Кустарники нашего края: узнавание, название,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8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жизни растений от состояния неживой природы. Жизнь растений осенью и зимой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жизни растений от состояния неживой природы. Жизнь растений весной и летом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 дикорастущие и культурные: общее и различия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животных родного края и разных территорий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пресмыкающиеся. Особенности внешнего вида, передвижения, питания: узнавание, называние, описание (общая характеристика признаков)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Животные и их потомство Размножение животных. Стадии развития насекомого, земноводных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Заповедники: значение для охраны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Юга России (Кавказский заповедник)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Дикорастущие и культурные растения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урок.Тематическая проверочная работа по разделу «Человек и природа»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Рациональное питание: количество приемов пищи и рацион питания. Витамины и здоровье ребенка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пассажира наземного транспорта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безопасности на общественном транспорте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пассажира метро. Знаки безопасности в метро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пользование сетью Интернет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итогам обучения во 2 классе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https://m.edsoo.ru/f841330e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https://m.edsoo.ru/f841254e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– Российская Федерация. Государственная символика РФ. Уважение к государственным символам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https://m.edsoo.ru/f84123aa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 – малая родина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https://m.edsoo.ru/f8412d5a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https://m.edsoo.ru/f84140ba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https://m.edsoo.ru/f841427c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https://m.edsoo.ru/f84134bc</w:t>
              </w:r>
            </w:hyperlink>
          </w:p>
        </w:tc>
      </w:tr>
      <w:tr>
        <w:trPr>
          <w:trHeight w:val="195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https://m.edsoo.ru/f841380e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https://m.edsoo.ru/f8413e30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https://m.edsoo.ru/f841367e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Трудолюбие как общественно значимая ценность в культуре народов России. Традиции воспитания трудолюбия у детей разных народов нашей страны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https://m.edsoo.ru/f8413c3c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Нужны ли обществу правила поведения? Правила поведения в социуме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https://m.edsoo.ru/f841213e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 – первый и главный коллектив в жизни человека. Повседневные заботы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https://m.edsoo.ru/f8412ef4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https://m.edsoo.ru/f841314c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https://m.edsoo.ru/f841481c</w:t>
              </w:r>
            </w:hyperlink>
          </w:p>
        </w:tc>
      </w:tr>
      <w:tr>
        <w:trPr>
          <w:trHeight w:val="16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https://m.edsoo.ru/f8414650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https://m.edsoo.ru/f84149d4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https://m.edsoo.ru/f8414b6e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Семья: традиции, праздники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https://m.edsoo.ru/f84112c0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«Наша Родина – Российская Федерация»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изучения природы: наблюдения, сравнения, измерения, опыты и эксперименты. Материки и океаны, части света: картины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https://m.edsoo.ru/f840c162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https://m.edsoo.ru/f840c392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Твердые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https://m.edsoo.ru/f840c9c8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https://m.edsoo.ru/f840c7ca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https://m.edsoo.ru/f840cce8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https://m.edsoo.ru/f840cb62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Распространение воды в природе: водоемы, реки. Круговорот воды в природе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https://m.edsoo.ru/f840ce78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https://m.edsoo.ru/f840d03a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Воздух как смесь газов. Значение воздуха для жизни флоры, фауны, человека. Охрана воздуха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https://m.edsoo.ru/f840d328</w:t>
              </w:r>
            </w:hyperlink>
          </w:p>
        </w:tc>
      </w:tr>
      <w:tr>
        <w:trPr>
          <w:trHeight w:val="154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Горная порода как соединение разных минералов. Примеры минералов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https://m.edsoo.ru/f840d846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https://m.edsoo.ru/f8412706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https://m.edsoo.ru/f8412896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Почва, её состав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https://m.edsoo.ru/f840dd78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https://m.edsoo.ru/f840dbde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https://m.edsoo.ru/f840f9fc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https://m.edsoo.ru/f840df26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https://m.edsoo.ru/f840f240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https://m.edsoo.ru/f840e0de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https://m.edsoo.ru/f840e282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https://m.edsoo.ru/f840e41c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https://m.edsoo.ru/f840e6a6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https://m.edsoo.ru/f840fde4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Условия роста и развития растения (по результатам наблюдений)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https://m.edsoo.ru/f8412a1c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Жизнь животных в разные времена года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https://m.edsoo.ru/f840e85e</w:t>
              </w:r>
            </w:hyperlink>
          </w:p>
        </w:tc>
      </w:tr>
      <w:tr>
        <w:trPr>
          <w:trHeight w:val="14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https://m.edsoo.ru/f840ea16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https://m.edsoo.ru/f840ebe2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животные питаются?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https://m.edsoo.ru/f840ed90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дыхания животных разных классов (звери –легкие; рыбы – жабры; насекомые – трахеи)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https://m.edsoo.ru/f840ef2a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Размножение и развитие рыб, птиц, земноводных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https://m.edsoo.ru/f840f0b0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https://m.edsoo.ru/f8412b98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Естественные природные сообщества: лес, луг, водоем, степь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https://m.edsoo.ru/f841030c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https://m.edsoo.ru/f840ff74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Искусственные природные сообщества, созданные человеком, – пруд, поле, парк, огород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https://m.edsoo.ru/f8410122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https://m.edsoo.ru/f84104ba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https://m.edsoo.ru/f8410654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Опорно-двигательная система и ее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https://m.edsoo.ru/f84116c6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Дыхательная система и ее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https://m.edsoo.ru/f8410aa0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Пищеварительная система и ее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https://m.edsoo.ru/f8410dd4</w:t>
              </w:r>
            </w:hyperlink>
          </w:p>
        </w:tc>
      </w:tr>
      <w:tr>
        <w:trPr>
          <w:trHeight w:val="94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Кровеносная и нервная система и ее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https://m.edsoo.ru/f8411108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Органы чувств, их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https://m.edsoo.ru/f841146e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https://m.edsoo.ru/f8410f78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«Многообразие растений и животных»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«Человек – часть природы. Строение тела человека»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https://m.edsoo.ru/f8410c3a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https://m.edsoo.ru/f84118a6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Соблюдение правил перемещения внутри двора и пересечения дворовой проезжей части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https://m.edsoo.ru/f8411a5e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https://m.edsoo.ru/f8410910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пассажира железнодорожного транспорта. Знаки безопасности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https://m.edsoo.ru/f8411c0c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https://m.edsoo.ru/f8411dd8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https://m.edsoo.ru/f8411f90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8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Государственное устройство Российской Федерации (общее представление). Конституция Российской Федерации. Президент Российской Федерации. Политико-административная карта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https://m.edsoo.ru/f841d8ea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https://m.edsoo.ru/f841d188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Права и обязанности гражданина Российской Федерации. Права ребенка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https://m.edsoo.ru/f841d336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https://m.edsoo.ru/f841dac0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край. Знаменитые люди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малая Родина: главный город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https://m.edsoo.ru/f841e664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России. Древние города России. Страницы истории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https://m.edsoo.ru/f841e4c0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https://m.edsoo.ru/f841e876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 в жизни общества 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https://m.edsoo.ru/f841dc50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Праздники и памятные даты своего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https://m.edsoo.ru/f8418bb0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https://m.edsoo.ru/f8418dc2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Государство Русь. Человек – защитник своего Отечества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https://m.edsoo.ru/f841a082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https://m.edsoo.ru/f841a262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https://m.edsoo.ru/f8419894</w:t>
              </w:r>
            </w:hyperlink>
          </w:p>
        </w:tc>
      </w:tr>
      <w:tr>
        <w:trPr>
          <w:trHeight w:val="16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https://m.edsoo.ru/f8419894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https://m.edsoo.ru/f8419c54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истории Российской империи. Пётр 1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https://m.edsoo.ru/f841b284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https://m.edsoo.ru/f8419e7a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https://m.edsoo.ru/f841b4aa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культуры в Российской империи Российская империя: развитие культуры XVIII века (архитектура, живопись, театр)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https://m.edsoo.ru/f841b694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«Золотой век» русской культуры. Великие поэты и писатели, композиторы и художники XIX 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https://m.edsoo.ru/f841b89c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истории России ХХ 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https://m.edsoo.ru/f841bf72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https://m.edsoo.ru/f841c12a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https://m.edsoo.ru/f841c56c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Великая Отечественная война 1941-1945 гг.: как все начиналось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https://m.edsoo.ru/f841c800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Великая Отечественная война 1941-1945 гг.: главные сражения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 для фронта – все для победы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https://m.edsoo.ru/f841c9f4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Мы живём в Российской Федерации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https://m.edsoo.ru/f841cd14</w:t>
              </w:r>
            </w:hyperlink>
          </w:p>
        </w:tc>
      </w:tr>
      <w:tr>
        <w:trPr>
          <w:trHeight w:val="88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– творец культурных ценностей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https://m.edsoo.ru/f841cf94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https://m.edsoo.ru/f841ae1a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https://m.edsoo.ru/f8415b9a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https://m.edsoo.ru/f841d516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https://m.edsoo.ru/f841a62c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https://m.edsoo.ru/f841a82a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«История Отечества»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человек изучает окружающую природу?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https://m.edsoo.ru/f8414d1c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Солнце – звезда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Планеты Солнечной системы Луна – спутник Земли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https://m.edsoo.ru/f8414eca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Обращение Земли вокруг Солнца как причина смены сезонов (практические работы с моделями и схемами). Общая характеристика времен года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8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https://m.edsoo.ru/f841668a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https://m.edsoo.ru/f841668a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https://m.edsoo.ru/f8416806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Водоемы Земли, их разнообразие. Естественные водоемы: океан, море, озеро, болото. Примеры водоемов 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https://m.edsoo.ru/f8416996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https://m.edsoo.ru/f8416b58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https://m.edsoo.ru/f8416cfc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https://m.edsoo.ru/f8416fae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Водоемы и реки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https://m.edsoo.ru/f8417382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рек и водоемов человеком (хозяйственная деятельность, отдых). Охрана рек и водоемов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https://m.edsoo.ru/f8417526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арктическая пустыня.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https://m.edsoo.ru/f8417918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https://m.edsoo.ru/f8417b34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тундра.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https://m.edsoo.ru/f8417d1e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тайга.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https://m.edsoo.ru/f8417f08</w:t>
              </w:r>
            </w:hyperlink>
          </w:p>
        </w:tc>
      </w:tr>
      <w:tr>
        <w:trPr>
          <w:trHeight w:val="208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смешанный лес.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https://m.edsoo.ru/f84183b8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https://m.edsoo.ru/f84181ce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степь и полупустыня.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https://m.edsoo.ru/f8418778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https://m.edsoo.ru/f84185ac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«Природные зоны»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https://m.edsoo.ru/f841546a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https://m.edsoo.ru/f841580c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https://m.edsoo.ru/f8415118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https://m.edsoo.ru/f84152c6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Международной Красной книгой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https://m.edsoo.ru/f8415636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итогам обучения в 4 классе/ Всероссийская проверочная работа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 вредных для здоровья привычках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https://m.edsoo.ru/f8415da2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https://m.edsoo.ru/f8416306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при езде на велосипеде и самокате. Дорожные знаки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https://m.edsoo.ru/f8416180</w:t>
              </w:r>
            </w:hyperlink>
          </w:p>
        </w:tc>
      </w:tr>
      <w:tr>
        <w:trPr>
          <w:trHeight w:val="20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цифровой грамотности при использовании сети Интернет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https://m.edsoo.ru/f8415f50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«Оценим свои достижения»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52020244" w:id="19"/>
    <w:p>
      <w:pPr>
        <w:sectPr>
          <w:pgSz w:w="16383" w:h="11906" w:orient="landscape"/>
        </w:sectPr>
      </w:pPr>
    </w:p>
    <w:bookmarkEnd w:id="19"/>
    <w:bookmarkEnd w:id="18"/>
    <w:bookmarkStart w:name="block-52020246" w:id="20"/>
    <w:p>
      <w:pPr>
        <w:spacing w:before="199" w:after="199" w:line="336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ПРОВЕРЯЕМЫЕ ТРЕБОВАНИЯ К РЕЗУЛЬТАТАМ ОСВОЕНИЯ ОСНОВНОЙ </w:t>
      </w:r>
    </w:p>
    <w:p>
      <w:pPr>
        <w:spacing w:before="199" w:after="199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ОБРАЗОВАТЕЛЬНОЙ ПРОГРАММЫ</w:t>
      </w:r>
    </w:p>
    <w:p>
      <w:pPr>
        <w:spacing w:before="0" w:after="0"/>
        <w:ind w:left="120"/>
        <w:jc w:val="left"/>
      </w:pPr>
    </w:p>
    <w:p>
      <w:pPr>
        <w:spacing w:before="199" w:after="199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</w:p>
    <w:tbl>
      <w:tblPr>
        <w:tblW w:w="0" w:type="auto"/>
        <w:tblCellSpacing w:w="0" w:type="nil"/>
        <w:tblInd w:w="183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2708"/>
        <w:gridCol w:w="10861"/>
      </w:tblGrid>
      <w:tr>
        <w:trPr>
          <w:trHeight w:val="795" w:hRule="atLeast"/>
          <w:trHeight w:val="144" w:hRule="atLeast"/>
        </w:trPr>
        <w:tc>
          <w:tcPr>
            <w:tcW w:w="1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272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Код проверяемого результата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</w:t>
            </w:r>
          </w:p>
        </w:tc>
        <w:tc>
          <w:tcPr>
            <w:tcW w:w="11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272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Проверяемые предметные результаты освоения основной образовательной программы начального общего образования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365"/>
              <w:jc w:val="left"/>
            </w:pPr>
          </w:p>
        </w:tc>
        <w:tc>
          <w:tcPr>
            <w:tcW w:w="11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1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называть себя и членов своей семьи по фамилии, имени, отчеству, профессии членов своей семьи, домашний адрес и адрес своей школы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11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проявлять уважение к семейным ценностям и традициям, соблюдать правила нравственного поведения в социуме и на природе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11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воспроизводить название своего населённого пункта, региона, страны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11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приводить примеры культурных объектов родного края, школьных традиций и праздников, традиций и ценностей своей семьи, профессий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365"/>
              <w:jc w:val="left"/>
            </w:pPr>
          </w:p>
        </w:tc>
        <w:tc>
          <w:tcPr>
            <w:tcW w:w="11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11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</w:t>
            </w:r>
          </w:p>
        </w:tc>
      </w:tr>
      <w:tr>
        <w:trPr>
          <w:trHeight w:val="1875" w:hRule="atLeast"/>
          <w:trHeight w:val="144" w:hRule="atLeast"/>
        </w:trPr>
        <w:tc>
          <w:tcPr>
            <w:tcW w:w="1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11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11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применять правила ухода за комнатными растениями и домашними животными</w:t>
            </w:r>
          </w:p>
        </w:tc>
      </w:tr>
      <w:tr>
        <w:trPr>
          <w:trHeight w:val="2535" w:hRule="atLeast"/>
          <w:trHeight w:val="144" w:hRule="atLeast"/>
        </w:trPr>
        <w:tc>
          <w:tcPr>
            <w:tcW w:w="1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11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11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использовать для ответов на вопросы небольшие тексты о природе и обществе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11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оценивать ситуации, раскрывающие положительное и негативное отношение к природе; правила поведения в быту, в общественных местах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365"/>
              <w:jc w:val="left"/>
            </w:pPr>
          </w:p>
        </w:tc>
        <w:tc>
          <w:tcPr>
            <w:tcW w:w="11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11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соблюдать правила безопасности на учебном месте обучающегося; во время наблюдений и опытов;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11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соблюдать правила здорового питания и личной гигиены;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11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соблюдать правила безопасного поведения пешехода;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соблюдать правила безопасного поведения в природе</w:t>
            </w:r>
          </w:p>
        </w:tc>
      </w:tr>
      <w:tr>
        <w:trPr>
          <w:trHeight w:val="1875" w:hRule="atLeast"/>
          <w:trHeight w:val="144" w:hRule="atLeast"/>
        </w:trPr>
        <w:tc>
          <w:tcPr>
            <w:tcW w:w="1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11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безопасно пользоваться бытовыми электроприборами;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соблюдать правила использования электронных средств, оснащенных экраном;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 помощью взрослых (учителя, родителей) пользоваться электронным дневником и электронными образовательными и информационными ресурсами.</w:t>
            </w:r>
          </w:p>
        </w:tc>
      </w:tr>
    </w:tbl>
    <w:p>
      <w:pPr>
        <w:spacing w:before="0" w:after="0"/>
        <w:ind w:left="120"/>
        <w:jc w:val="left"/>
      </w:pPr>
    </w:p>
    <w:p>
      <w:pPr>
        <w:spacing w:before="199" w:after="199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tbl>
      <w:tblPr>
        <w:tblW w:w="0" w:type="auto"/>
        <w:tblCellSpacing w:w="0" w:type="nil"/>
        <w:tblInd w:w="183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2704"/>
        <w:gridCol w:w="10865"/>
      </w:tblGrid>
      <w:tr>
        <w:trPr>
          <w:trHeight w:val="795" w:hRule="atLeast"/>
          <w:trHeight w:val="144" w:hRule="atLeast"/>
        </w:trPr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272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Код проверяемого результата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</w:t>
            </w:r>
          </w:p>
        </w:tc>
        <w:tc>
          <w:tcPr>
            <w:tcW w:w="119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272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Проверяемые предметные результаты освоения основной образовательной программы начального общего образования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</w:t>
            </w:r>
          </w:p>
        </w:tc>
      </w:tr>
      <w:tr>
        <w:trPr>
          <w:trHeight w:val="480" w:hRule="atLeast"/>
          <w:trHeight w:val="144" w:hRule="atLeast"/>
        </w:trPr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365"/>
              <w:jc w:val="left"/>
            </w:pPr>
          </w:p>
        </w:tc>
        <w:tc>
          <w:tcPr>
            <w:tcW w:w="119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48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975" w:hRule="atLeast"/>
          <w:trHeight w:val="144" w:hRule="atLeast"/>
        </w:trPr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19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48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находить Россию на карте мира, на карте России – Москву, свой регион и его главный город</w:t>
            </w:r>
          </w:p>
        </w:tc>
      </w:tr>
      <w:tr>
        <w:trPr>
          <w:trHeight w:val="975" w:hRule="atLeast"/>
          <w:trHeight w:val="144" w:hRule="atLeast"/>
        </w:trPr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119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48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узнавать государственную символику Российской Федерации (гимн, герб, флаг) и своего региона</w:t>
            </w:r>
          </w:p>
        </w:tc>
      </w:tr>
      <w:tr>
        <w:trPr>
          <w:trHeight w:val="1455" w:hRule="atLeast"/>
          <w:trHeight w:val="144" w:hRule="atLeast"/>
        </w:trPr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119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48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</w:t>
            </w:r>
          </w:p>
        </w:tc>
      </w:tr>
      <w:tr>
        <w:trPr>
          <w:trHeight w:val="1305" w:hRule="atLeast"/>
          <w:trHeight w:val="144" w:hRule="atLeast"/>
        </w:trPr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119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</w:t>
            </w:r>
          </w:p>
        </w:tc>
      </w:tr>
      <w:tr>
        <w:trPr>
          <w:trHeight w:val="1590" w:hRule="atLeast"/>
          <w:trHeight w:val="144" w:hRule="atLeast"/>
        </w:trPr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119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описывать на основе предложенного плана или опорных слов изученные культурные объекты (достопримечательности родного края, музейные экспонаты); создавать по заданному плану развёрнутые высказывания об обществе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119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использовать для ответов на вопросы небольшие тексты о природе и обществе</w:t>
            </w:r>
          </w:p>
        </w:tc>
      </w:tr>
      <w:tr>
        <w:trPr>
          <w:trHeight w:val="870" w:hRule="atLeast"/>
          <w:trHeight w:val="144" w:hRule="atLeast"/>
        </w:trPr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119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соблюдать правила нравственного поведения в социуме, оценивать примеры проявления внимания, помощи людям, нуждающимся в ней</w:t>
            </w:r>
          </w:p>
        </w:tc>
      </w:tr>
      <w:tr>
        <w:trPr>
          <w:trHeight w:val="435" w:hRule="atLeast"/>
          <w:trHeight w:val="144" w:hRule="atLeast"/>
        </w:trPr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365"/>
              <w:jc w:val="left"/>
            </w:pPr>
          </w:p>
        </w:tc>
        <w:tc>
          <w:tcPr>
            <w:tcW w:w="119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870" w:hRule="atLeast"/>
          <w:trHeight w:val="144" w:hRule="atLeast"/>
        </w:trPr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119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распознавать изученные объекты окружающего мира по их описанию, рисункам и фотографиям, различать их в окружающем мире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119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группировать изученные объекты живой и неживой природы по предложенным признакам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119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сравнивать объекты живой и неживой природы на основе внешних признаков</w:t>
            </w:r>
          </w:p>
        </w:tc>
      </w:tr>
      <w:tr>
        <w:trPr>
          <w:trHeight w:val="870" w:hRule="atLeast"/>
          <w:trHeight w:val="144" w:hRule="atLeast"/>
        </w:trPr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119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описывать на основе предложенного плана или опорных слов изученные природные объекты и явления, в том числе звёзды, созвездия, планеты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119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ориентироваться на местности по местным природным признакам, Солнцу, компасу</w:t>
            </w:r>
          </w:p>
        </w:tc>
      </w:tr>
      <w:tr>
        <w:trPr>
          <w:trHeight w:val="870" w:hRule="atLeast"/>
          <w:trHeight w:val="144" w:hRule="atLeast"/>
        </w:trPr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119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проводить, соблюдая правила безопасного труда, несложные наблюдения и опыты с природными объектами, измерения</w:t>
            </w:r>
          </w:p>
        </w:tc>
      </w:tr>
      <w:tr>
        <w:trPr>
          <w:trHeight w:val="870" w:hRule="atLeast"/>
          <w:trHeight w:val="144" w:hRule="atLeast"/>
        </w:trPr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119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приводить примеры изученных взаимосвязей в природе, примеры, иллюстрирующие значение природы в жизни человека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119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создавать по заданному плану развёрнутые высказывания о природе 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119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использовать для ответов на вопросы небольшие тексты о природе </w:t>
            </w:r>
          </w:p>
        </w:tc>
      </w:tr>
      <w:tr>
        <w:trPr>
          <w:trHeight w:val="870" w:hRule="atLeast"/>
          <w:trHeight w:val="144" w:hRule="atLeast"/>
        </w:trPr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119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соблюдать правила нравственного поведения в природе, оценивать примеры положительного и негативного отношения к объектам природы</w:t>
            </w:r>
          </w:p>
        </w:tc>
      </w:tr>
      <w:tr>
        <w:trPr>
          <w:trHeight w:val="435" w:hRule="atLeast"/>
          <w:trHeight w:val="144" w:hRule="atLeast"/>
        </w:trPr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365"/>
              <w:jc w:val="left"/>
            </w:pPr>
          </w:p>
        </w:tc>
        <w:tc>
          <w:tcPr>
            <w:tcW w:w="119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119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соблюдать правила безопасного поведения в школе,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режим дня и питания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119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соблюдать правила безопасного поведения пассажира наземного транспорта и метро;</w:t>
            </w:r>
          </w:p>
        </w:tc>
      </w:tr>
      <w:tr>
        <w:trPr>
          <w:trHeight w:val="1305" w:hRule="atLeast"/>
          <w:trHeight w:val="144" w:hRule="atLeast"/>
        </w:trPr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119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 использовать мессенджеры в условиях контролируемого доступа в информационно-коммуникационную сеть Интернет; безопасно осуществлять коммуникацию в школьных сообществах с помощью учителя (при необходимости).</w:t>
            </w:r>
          </w:p>
        </w:tc>
      </w:tr>
    </w:tbl>
    <w:p>
      <w:pPr>
        <w:spacing w:before="0" w:after="0"/>
        <w:ind w:left="120"/>
        <w:jc w:val="left"/>
      </w:pPr>
    </w:p>
    <w:p>
      <w:pPr>
        <w:spacing w:before="199" w:after="199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tbl>
      <w:tblPr>
        <w:tblW w:w="0" w:type="auto"/>
        <w:tblCellSpacing w:w="0" w:type="nil"/>
        <w:tblInd w:w="183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2703"/>
        <w:gridCol w:w="10866"/>
      </w:tblGrid>
      <w:tr>
        <w:trPr>
          <w:trHeight w:val="795" w:hRule="atLeast"/>
          <w:trHeight w:val="144" w:hRule="atLeast"/>
        </w:trPr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272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Код проверяемого результата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</w:t>
            </w:r>
          </w:p>
        </w:tc>
        <w:tc>
          <w:tcPr>
            <w:tcW w:w="119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272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Проверяемые предметные результаты освоения основной образовательной программы начального общего образования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365"/>
              <w:jc w:val="left"/>
            </w:pPr>
          </w:p>
        </w:tc>
        <w:tc>
          <w:tcPr>
            <w:tcW w:w="119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1455" w:hRule="atLeast"/>
          <w:trHeight w:val="144" w:hRule="atLeast"/>
        </w:trPr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19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различать государственную символику Российской Федерации (гимн, герб, флаг); проявлять уважение к государственным символам России и своего региона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119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проявлять уважение к семейным ценностям и традициям, традициям своего народа и других народов; соблюдать правила нравственного поведения в социуме</w:t>
            </w:r>
          </w:p>
        </w:tc>
      </w:tr>
      <w:tr>
        <w:trPr>
          <w:trHeight w:val="2340" w:hRule="atLeast"/>
          <w:trHeight w:val="144" w:hRule="atLeast"/>
        </w:trPr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119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приводить примеры памятников природы, культурных объектов и достопримечательностей родного края; столицы России, городов Российской Федерации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119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различать расходы и доходы семейного бюджета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119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создавать по заданному плану собственные развёрнутые высказывания о человеке и обществе, сопровождая выступление иллюстрациями (презентацией)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365"/>
              <w:jc w:val="left"/>
            </w:pPr>
          </w:p>
        </w:tc>
        <w:tc>
          <w:tcPr>
            <w:tcW w:w="119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119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распознавать изученные объекты природы по их описанию, рисункам и фотографиям, различать их в окружающем мире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119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группировать изученные объекты живой и неживой природы, проводить простейшую классификацию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119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сравнивать по заданному количеству признаков объекты живой и неживой природы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119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описывать на основе предложенного плана изученные объекты и явления природы, выделяя их существенные признаки и характерные свойства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119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119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показывать на карте мира материки, изученные страны мира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119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фиксировать результаты наблюдений, опытной работы, в процессе коллективной деятельности обобщать полученные результаты и делать выводы</w:t>
            </w:r>
          </w:p>
        </w:tc>
      </w:tr>
      <w:tr>
        <w:trPr>
          <w:trHeight w:val="870" w:hRule="atLeast"/>
          <w:trHeight w:val="144" w:hRule="atLeast"/>
        </w:trPr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119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использовать различные источники информации о природе и обществе для поиска и извлечения информации, ответов на вопросы</w:t>
            </w:r>
          </w:p>
        </w:tc>
      </w:tr>
      <w:tr>
        <w:trPr>
          <w:trHeight w:val="870" w:hRule="atLeast"/>
          <w:trHeight w:val="144" w:hRule="atLeast"/>
        </w:trPr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119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использовать знания о взаимосвязях в природе, связи человека и природы для объяснения простейших явлений и процессов в природе, организме человека</w:t>
            </w:r>
          </w:p>
        </w:tc>
      </w:tr>
      <w:tr>
        <w:trPr>
          <w:trHeight w:val="870" w:hRule="atLeast"/>
          <w:trHeight w:val="144" w:hRule="atLeast"/>
        </w:trPr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119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создавать по заданному плану собственные развёрнутые высказывания о природе, сопровождая выступление иллюстрациями (презентацией)</w:t>
            </w:r>
          </w:p>
        </w:tc>
      </w:tr>
      <w:tr>
        <w:trPr>
          <w:trHeight w:val="435" w:hRule="atLeast"/>
          <w:trHeight w:val="144" w:hRule="atLeast"/>
        </w:trPr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365"/>
              <w:jc w:val="left"/>
            </w:pPr>
          </w:p>
        </w:tc>
        <w:tc>
          <w:tcPr>
            <w:tcW w:w="119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1425" w:hRule="atLeast"/>
          <w:trHeight w:val="144" w:hRule="atLeast"/>
        </w:trPr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119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соблюдать основы здорового образа жизни, в том числе требования к двигательной активности и принципы здорового питания; соблюдать основы профилактики заболеваний</w:t>
            </w:r>
          </w:p>
        </w:tc>
      </w:tr>
      <w:tr>
        <w:trPr>
          <w:trHeight w:val="870" w:hRule="atLeast"/>
          <w:trHeight w:val="144" w:hRule="atLeast"/>
        </w:trPr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119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соблюдать правила безопасного поведения пассажира железнодорожного, водного и авиатранспорта; соблюдать правила безопасного поведения во дворе жилого дома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119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соблюдать правила нравственного поведения на природе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119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 использовать персональные данные в условиях контролируемого доступа в сеть Интернет; ориентироваться в возможных мошеннических действиях при общении в мессенджерах</w:t>
            </w:r>
          </w:p>
        </w:tc>
      </w:tr>
    </w:tbl>
    <w:p>
      <w:pPr>
        <w:spacing w:before="0" w:after="0"/>
        <w:ind w:left="120"/>
        <w:jc w:val="left"/>
      </w:pPr>
    </w:p>
    <w:p>
      <w:pPr>
        <w:spacing w:before="199" w:after="199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tbl>
      <w:tblPr>
        <w:tblW w:w="0" w:type="auto"/>
        <w:tblCellSpacing w:w="0" w:type="nil"/>
        <w:tblInd w:w="183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2718"/>
        <w:gridCol w:w="10851"/>
      </w:tblGrid>
      <w:tr>
        <w:trPr>
          <w:trHeight w:val="795" w:hRule="atLeast"/>
          <w:trHeight w:val="144" w:hRule="atLeast"/>
        </w:trPr>
        <w:tc>
          <w:tcPr>
            <w:tcW w:w="19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272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Код проверяемого результата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</w:t>
            </w:r>
          </w:p>
        </w:tc>
        <w:tc>
          <w:tcPr>
            <w:tcW w:w="1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272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Проверяемые предметные результаты освоения основной образовательной программы начального общего образования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9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Код проверяемого результата</w:t>
            </w:r>
          </w:p>
        </w:tc>
        <w:tc>
          <w:tcPr>
            <w:tcW w:w="1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Проверяемые предметные результаты освоения основной образовательной программы начального общего образования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9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365"/>
              <w:jc w:val="left"/>
            </w:pPr>
          </w:p>
        </w:tc>
        <w:tc>
          <w:tcPr>
            <w:tcW w:w="1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9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знать основные права и обязанности гражданина Российской Федерации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9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1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соотносить изученные исторические события и исторических деятелей веками и периодами истории России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9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1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9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1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показывать на исторической карте места изученных исторических событий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9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1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находить место изученных событий на «ленте времени»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9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1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проявлять уважение к семейным ценностям и традициям, традициям своего народа и других народов, государственным символам России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9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1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соблюдать правила нравственного поведения в социуме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9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1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описывать на основе предложенного плана государственную символику России и своего региона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9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1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использовать различные источники информации об обществе для поиска и извлечения информации, ответов на вопросы; создавать по заданному плану собственные развёрнутые высказывания 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9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365"/>
              <w:jc w:val="left"/>
            </w:pPr>
          </w:p>
        </w:tc>
        <w:tc>
          <w:tcPr>
            <w:tcW w:w="1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945" w:hRule="atLeast"/>
          <w:trHeight w:val="144" w:hRule="atLeast"/>
        </w:trPr>
        <w:tc>
          <w:tcPr>
            <w:tcW w:w="19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1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распознавать изученные объекты и явления живой и неживой природы по их описанию, рисункам и фотографиям, различать их в окружающем мире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9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1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называть наиболее значимые природные объекты Всемирного наследия в России и за рубежом (в пределах изученного)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9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1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описывать на основе предложенного плана изученные объекты, выделяя их существенные признаки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9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1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группировать изученные объекты живой и неживой природы, самостоятельно выбирая признак для группировки; проводить простейшие классификации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9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1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сравнивать объекты живой и неживой природы на основе их внешних признаков и известных характерных свойств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9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1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показывать на физической карте изученные крупные географические объекты России (горы, равнины, реки, озёра, моря, омывающие территорию России)</w:t>
            </w:r>
          </w:p>
        </w:tc>
      </w:tr>
      <w:tr>
        <w:trPr>
          <w:trHeight w:val="1740" w:hRule="atLeast"/>
          <w:trHeight w:val="144" w:hRule="atLeast"/>
        </w:trPr>
        <w:tc>
          <w:tcPr>
            <w:tcW w:w="19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1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проводить по предложенному (самостоятельно составленному)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</w:t>
            </w:r>
          </w:p>
        </w:tc>
      </w:tr>
      <w:tr>
        <w:trPr>
          <w:trHeight w:val="1305" w:hRule="atLeast"/>
          <w:trHeight w:val="144" w:hRule="atLeast"/>
        </w:trPr>
        <w:tc>
          <w:tcPr>
            <w:tcW w:w="19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1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9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1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называть экологические проблемы и определять пути их решения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9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1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создавать по заданному плану собственные развёрнутые высказывания о природе </w:t>
            </w:r>
          </w:p>
        </w:tc>
      </w:tr>
      <w:tr>
        <w:trPr>
          <w:trHeight w:val="870" w:hRule="atLeast"/>
          <w:trHeight w:val="144" w:hRule="atLeast"/>
        </w:trPr>
        <w:tc>
          <w:tcPr>
            <w:tcW w:w="19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1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использовать различные источники информации о природе для поиска и извлечения информации, ответов на вопросы</w:t>
            </w:r>
          </w:p>
        </w:tc>
      </w:tr>
      <w:tr>
        <w:trPr>
          <w:trHeight w:val="435" w:hRule="atLeast"/>
          <w:trHeight w:val="144" w:hRule="atLeast"/>
        </w:trPr>
        <w:tc>
          <w:tcPr>
            <w:tcW w:w="19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365"/>
              <w:jc w:val="left"/>
            </w:pPr>
          </w:p>
        </w:tc>
        <w:tc>
          <w:tcPr>
            <w:tcW w:w="1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9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1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соблюдать правила нравственного поведения на природе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9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1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осознавать возможные последствия вредных привычек для здоровья и жизни человека</w:t>
            </w:r>
          </w:p>
        </w:tc>
      </w:tr>
      <w:tr>
        <w:trPr>
          <w:trHeight w:val="2340" w:hRule="atLeast"/>
          <w:trHeight w:val="144" w:hRule="atLeast"/>
        </w:trPr>
        <w:tc>
          <w:tcPr>
            <w:tcW w:w="19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1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других); соблюдать правила безопасного поведения при езде на велосипеде, самокате и других средствах индивидуальной мобильности</w:t>
            </w:r>
          </w:p>
        </w:tc>
      </w:tr>
    </w:tbl>
    <w:bookmarkStart w:name="block-52020246" w:id="21"/>
    <w:p>
      <w:pPr>
        <w:sectPr>
          <w:pgSz w:w="11906" w:h="16383" w:orient="portrait"/>
        </w:sectPr>
      </w:pPr>
    </w:p>
    <w:bookmarkEnd w:id="21"/>
    <w:bookmarkEnd w:id="20"/>
    <w:bookmarkStart w:name="block-52020247" w:id="22"/>
    <w:p>
      <w:pPr>
        <w:spacing w:before="199" w:after="199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ПРОВЕРЯЕМЫЕ ЭЛЕМЕНТЫ СОДЕРЖАНИЯ</w:t>
      </w:r>
    </w:p>
    <w:p>
      <w:pPr>
        <w:spacing w:before="0" w:after="0"/>
        <w:ind w:left="120"/>
        <w:jc w:val="left"/>
      </w:pPr>
    </w:p>
    <w:p>
      <w:pPr>
        <w:spacing w:before="199" w:after="199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</w:p>
    <w:tbl>
      <w:tblPr>
        <w:tblW w:w="0" w:type="auto"/>
        <w:tblCellSpacing w:w="0" w:type="nil"/>
        <w:tblInd w:w="183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705"/>
        <w:gridCol w:w="11864"/>
      </w:tblGrid>
      <w:tr>
        <w:trPr>
          <w:trHeight w:val="405" w:hRule="atLeast"/>
          <w:trHeight w:val="144" w:hRule="atLeast"/>
        </w:trPr>
        <w:tc>
          <w:tcPr>
            <w:tcW w:w="11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272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Код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</w:t>
            </w:r>
          </w:p>
        </w:tc>
        <w:tc>
          <w:tcPr>
            <w:tcW w:w="13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272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Проверяемый элемент содержания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1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3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1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13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Школа. Школьные традиции и праздники. Адрес школы. Классный, школьный коллектив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1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13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Друзья, взаимоотношения между ними; ценность дружбы, согласия, взаимной помощи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1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13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Совместная деятельность с одноклассниками ‒ учёба, игры, отдых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1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13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1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13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Режим труда и отдыха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1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1.6</w:t>
            </w:r>
          </w:p>
        </w:tc>
        <w:tc>
          <w:tcPr>
            <w:tcW w:w="13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Семья. Моя семья в прошлом и настоящем. Имена и фамилии членов семьи, их профессии. Домашний адрес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1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1.7</w:t>
            </w:r>
          </w:p>
        </w:tc>
        <w:tc>
          <w:tcPr>
            <w:tcW w:w="13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Взаимоотношения и взаимопомощь в семье. Совместный труд и отдых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1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1.8</w:t>
            </w:r>
          </w:p>
        </w:tc>
        <w:tc>
          <w:tcPr>
            <w:tcW w:w="13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Россия ‒ наша Родина. Москва ‒ столица России. Символы России (герб, флаг, гимн). Народы России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1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1.9</w:t>
            </w:r>
          </w:p>
        </w:tc>
        <w:tc>
          <w:tcPr>
            <w:tcW w:w="13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Первоначальные сведения о родном крае. Название своего населённого пункта (города, села), региона. Культурные объекты родного края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1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1.10</w:t>
            </w:r>
          </w:p>
        </w:tc>
        <w:tc>
          <w:tcPr>
            <w:tcW w:w="13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Ценность и красота рукотворного мира. Правила поведения в социуме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1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13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1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13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Природа ‒ среда обитания человека. Неживая и живая природа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1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13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Природа и предметы, созданные человеком. Природные материалы. Бережное отношение к предметам, вещам, уход за ними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1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13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погодой своего края. Погода и термометр. Определение температуры воздуха (воды) по термометру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1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13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Сезонные изменения в природе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1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13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Взаимосвязи между человеком и природой. Правила нравственного и безопасного поведения в природе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1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13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1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13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растения (название, краткая характеристика значения для жизни растения): корень, стебель, лист, цветок, плод, семя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1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2.8</w:t>
            </w:r>
          </w:p>
        </w:tc>
        <w:tc>
          <w:tcPr>
            <w:tcW w:w="13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Комнатные растения, правила содержания и ухода</w:t>
            </w:r>
          </w:p>
        </w:tc>
      </w:tr>
      <w:tr>
        <w:trPr>
          <w:trHeight w:val="1215" w:hRule="atLeast"/>
          <w:trHeight w:val="144" w:hRule="atLeast"/>
        </w:trPr>
        <w:tc>
          <w:tcPr>
            <w:tcW w:w="11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2.9</w:t>
            </w:r>
          </w:p>
        </w:tc>
        <w:tc>
          <w:tcPr>
            <w:tcW w:w="13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животных. Разные группы животных (звери, насекомые, птицы, рыбы и другие). Домашние и дикие животные (различия в условиях жизни). Забота о домашних питомцах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1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13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1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13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Понимание необходимости соблюдения режима дня, правил здорового питания и личной гигиены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1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13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безопасности в быту: пользование бытовыми электроприборами, газовыми плитами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1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13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Дорога от дома до школы. Правила безопасного поведения пешехода (дорожные знаки, дорожная разметка, дорожные сигналы)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1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13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</w:t>
            </w:r>
          </w:p>
        </w:tc>
      </w:tr>
    </w:tbl>
    <w:p>
      <w:pPr>
        <w:spacing w:before="0" w:after="0"/>
        <w:ind w:left="120"/>
        <w:jc w:val="left"/>
      </w:pPr>
    </w:p>
    <w:p>
      <w:pPr>
        <w:spacing w:before="199" w:after="199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tbl>
      <w:tblPr>
        <w:tblW w:w="0" w:type="auto"/>
        <w:tblCellSpacing w:w="0" w:type="nil"/>
        <w:tblInd w:w="183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527"/>
        <w:gridCol w:w="12042"/>
      </w:tblGrid>
      <w:tr>
        <w:trPr>
          <w:trHeight w:val="405" w:hRule="atLeast"/>
          <w:trHeight w:val="144" w:hRule="atLeast"/>
        </w:trPr>
        <w:tc>
          <w:tcPr>
            <w:tcW w:w="10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272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Код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</w:t>
            </w:r>
          </w:p>
        </w:tc>
        <w:tc>
          <w:tcPr>
            <w:tcW w:w="132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272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Проверяемый элемент содержания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0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32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870" w:hRule="atLeast"/>
          <w:trHeight w:val="144" w:hRule="atLeast"/>
        </w:trPr>
        <w:tc>
          <w:tcPr>
            <w:tcW w:w="10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132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‒ Россия, Российская Федерация. Россия и её столица на карте. Государственные символы России</w:t>
            </w:r>
          </w:p>
        </w:tc>
      </w:tr>
      <w:tr>
        <w:trPr>
          <w:trHeight w:val="1740" w:hRule="atLeast"/>
          <w:trHeight w:val="144" w:hRule="atLeast"/>
        </w:trPr>
        <w:tc>
          <w:tcPr>
            <w:tcW w:w="10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132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Москва – столица России. Святыни Москвы – святыни России: Кремль, Красная площадь, Большой театр и другие. Характеристика отдельных исторических событий, связанных с Москвой (основание Москвы, строительство Кремля и другие). Герб Москвы. Расположение Москвы на карте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0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132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России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0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132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Россия – многонациональное государство. Народы России, их традиции, обычаи, праздники</w:t>
            </w:r>
          </w:p>
        </w:tc>
      </w:tr>
      <w:tr>
        <w:trPr>
          <w:trHeight w:val="870" w:hRule="atLeast"/>
          <w:trHeight w:val="144" w:hRule="atLeast"/>
        </w:trPr>
        <w:tc>
          <w:tcPr>
            <w:tcW w:w="10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132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край, его природные и культурные достопримечательности. Значимые события истории родного края</w:t>
            </w:r>
          </w:p>
        </w:tc>
      </w:tr>
      <w:tr>
        <w:trPr>
          <w:trHeight w:val="870" w:hRule="atLeast"/>
          <w:trHeight w:val="144" w:hRule="atLeast"/>
        </w:trPr>
        <w:tc>
          <w:tcPr>
            <w:tcW w:w="10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1.6</w:t>
            </w:r>
          </w:p>
        </w:tc>
        <w:tc>
          <w:tcPr>
            <w:tcW w:w="132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 регион и его главный город на карте; символика своего региона. Хозяйственные занятия, профессии жителей родного края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0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1.7</w:t>
            </w:r>
          </w:p>
        </w:tc>
        <w:tc>
          <w:tcPr>
            <w:tcW w:w="132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труда в жизни человека и общества</w:t>
            </w:r>
          </w:p>
        </w:tc>
      </w:tr>
      <w:tr>
        <w:trPr>
          <w:trHeight w:val="870" w:hRule="atLeast"/>
          <w:trHeight w:val="144" w:hRule="atLeast"/>
        </w:trPr>
        <w:tc>
          <w:tcPr>
            <w:tcW w:w="10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1.8</w:t>
            </w:r>
          </w:p>
        </w:tc>
        <w:tc>
          <w:tcPr>
            <w:tcW w:w="132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Семья. Семейные ценности и традиции. Родословная. Составление схемы родословного древа, истории семьи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0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1.9</w:t>
            </w:r>
          </w:p>
        </w:tc>
        <w:tc>
          <w:tcPr>
            <w:tcW w:w="132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культурного поведения в общественных местах</w:t>
            </w:r>
          </w:p>
        </w:tc>
      </w:tr>
      <w:tr>
        <w:trPr>
          <w:trHeight w:val="870" w:hRule="atLeast"/>
          <w:trHeight w:val="144" w:hRule="atLeast"/>
        </w:trPr>
        <w:tc>
          <w:tcPr>
            <w:tcW w:w="10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1.10</w:t>
            </w:r>
          </w:p>
        </w:tc>
        <w:tc>
          <w:tcPr>
            <w:tcW w:w="132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Доброта, справедливость, честность, уважение к чужому мнению и особенностям других людей – главные правила взаимоотношений членов общества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0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132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0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132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познания природы: наблюдения, опыты, измерения</w:t>
            </w:r>
          </w:p>
        </w:tc>
      </w:tr>
      <w:tr>
        <w:trPr>
          <w:trHeight w:val="1110" w:hRule="atLeast"/>
          <w:trHeight w:val="144" w:hRule="atLeast"/>
        </w:trPr>
        <w:tc>
          <w:tcPr>
            <w:tcW w:w="10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132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Звёзды и созвездия, наблюдения звёздного неба. Планеты. Чем Земля отличается от других планет; условия жизни на Земле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0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132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Изображения Земли: глобус, карта, план. Карта мира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0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132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Материки, океаны</w:t>
            </w:r>
          </w:p>
        </w:tc>
      </w:tr>
      <w:tr>
        <w:trPr>
          <w:trHeight w:val="870" w:hRule="atLeast"/>
          <w:trHeight w:val="144" w:hRule="atLeast"/>
        </w:trPr>
        <w:tc>
          <w:tcPr>
            <w:tcW w:w="10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132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0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132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растений. Деревья, кустарники, травы. Дикорастущие и культурные растения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0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132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Связи в природе. Годовой ход изменений в жизни растений</w:t>
            </w:r>
          </w:p>
        </w:tc>
      </w:tr>
      <w:tr>
        <w:trPr>
          <w:trHeight w:val="870" w:hRule="atLeast"/>
          <w:trHeight w:val="144" w:hRule="atLeast"/>
        </w:trPr>
        <w:tc>
          <w:tcPr>
            <w:tcW w:w="10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2.8</w:t>
            </w:r>
          </w:p>
        </w:tc>
        <w:tc>
          <w:tcPr>
            <w:tcW w:w="132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животных. Насекомые, рыбы, птицы, звери, земноводные, пресмыкающиеся: общая характеристика внешних признаков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0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2.9</w:t>
            </w:r>
          </w:p>
        </w:tc>
        <w:tc>
          <w:tcPr>
            <w:tcW w:w="132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Связи в природе. Годовой ход изменений в жизни животных</w:t>
            </w:r>
          </w:p>
        </w:tc>
      </w:tr>
      <w:tr>
        <w:trPr>
          <w:trHeight w:val="1395" w:hRule="atLeast"/>
          <w:trHeight w:val="144" w:hRule="atLeast"/>
        </w:trPr>
        <w:tc>
          <w:tcPr>
            <w:tcW w:w="10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2.10</w:t>
            </w:r>
          </w:p>
        </w:tc>
        <w:tc>
          <w:tcPr>
            <w:tcW w:w="132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0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132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1305" w:hRule="atLeast"/>
          <w:trHeight w:val="144" w:hRule="atLeast"/>
        </w:trPr>
        <w:tc>
          <w:tcPr>
            <w:tcW w:w="10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132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</w:t>
            </w:r>
          </w:p>
        </w:tc>
      </w:tr>
      <w:tr>
        <w:trPr>
          <w:trHeight w:val="870" w:hRule="atLeast"/>
          <w:trHeight w:val="144" w:hRule="atLeast"/>
        </w:trPr>
        <w:tc>
          <w:tcPr>
            <w:tcW w:w="10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132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</w:t>
            </w:r>
          </w:p>
        </w:tc>
      </w:tr>
      <w:tr>
        <w:trPr>
          <w:trHeight w:val="1305" w:hRule="atLeast"/>
          <w:trHeight w:val="144" w:hRule="atLeast"/>
        </w:trPr>
        <w:tc>
          <w:tcPr>
            <w:tcW w:w="10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132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</w:t>
            </w:r>
          </w:p>
        </w:tc>
      </w:tr>
      <w:tr>
        <w:trPr>
          <w:trHeight w:val="1305" w:hRule="atLeast"/>
          <w:trHeight w:val="144" w:hRule="atLeast"/>
        </w:trPr>
        <w:tc>
          <w:tcPr>
            <w:tcW w:w="10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132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информационно-телекоммуникационную сеть Интернет</w:t>
            </w:r>
          </w:p>
        </w:tc>
      </w:tr>
    </w:tbl>
    <w:p>
      <w:pPr>
        <w:spacing w:before="0" w:after="0"/>
        <w:ind w:left="120"/>
        <w:jc w:val="left"/>
      </w:pPr>
    </w:p>
    <w:p>
      <w:pPr>
        <w:spacing w:before="199" w:after="199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tbl>
      <w:tblPr>
        <w:tblW w:w="0" w:type="auto"/>
        <w:tblCellSpacing w:w="0" w:type="nil"/>
        <w:tblInd w:w="183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887"/>
        <w:gridCol w:w="11682"/>
      </w:tblGrid>
      <w:tr>
        <w:trPr>
          <w:trHeight w:val="405" w:hRule="atLeast"/>
          <w:trHeight w:val="144" w:hRule="atLeast"/>
        </w:trPr>
        <w:tc>
          <w:tcPr>
            <w:tcW w:w="13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272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Код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</w:t>
            </w:r>
          </w:p>
        </w:tc>
        <w:tc>
          <w:tcPr>
            <w:tcW w:w="12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272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Проверяемый элемент содержания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3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2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3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12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Общество как совокупность людей, которые объединены общей культурой и связаны друг с другом совместной деятельностью во имя общей цели</w:t>
            </w:r>
          </w:p>
        </w:tc>
      </w:tr>
      <w:tr>
        <w:trPr>
          <w:trHeight w:val="1740" w:hRule="atLeast"/>
          <w:trHeight w:val="144" w:hRule="atLeast"/>
        </w:trPr>
        <w:tc>
          <w:tcPr>
            <w:tcW w:w="13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12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‒ Российская Федерация. Государственная символика Российской Федерации и своего региона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3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12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России, родного края. Города Золотого кольца России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3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12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России. Уважение к культуре, традициям своего народа и других народов, государственным символам России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3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12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 – коллектив близких, родных людей. Семейный бюджет, доходы и расходы семьи. Уважение к семейным ценностям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3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1.6</w:t>
            </w:r>
          </w:p>
        </w:tc>
        <w:tc>
          <w:tcPr>
            <w:tcW w:w="12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нравственного поведения в социуме. Внимание, уважительное отношение к людям с ограниченными возможностями здоровья, забота о них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3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1.7</w:t>
            </w:r>
          </w:p>
        </w:tc>
        <w:tc>
          <w:tcPr>
            <w:tcW w:w="12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3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1.8</w:t>
            </w:r>
          </w:p>
        </w:tc>
        <w:tc>
          <w:tcPr>
            <w:tcW w:w="12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Страны и народы мира. Памятники природы и культуры – символы стран, в которых они находятся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3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12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3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12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изучения природы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3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12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Карта мира. Материки и части света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3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12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3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12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Воздух – смесь газов. Свойства воздуха. Значение воздуха для растений, животных, человека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3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12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3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12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 – 3 примера)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3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12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Почва, её состав, значение для живой природы и хозяйственной жизни человека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3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2.8</w:t>
            </w:r>
          </w:p>
        </w:tc>
        <w:tc>
          <w:tcPr>
            <w:tcW w:w="12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Первоначальные представления о бактериях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3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2.9</w:t>
            </w:r>
          </w:p>
        </w:tc>
        <w:tc>
          <w:tcPr>
            <w:tcW w:w="12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Грибы: строение шляпочных грибов. Грибы съедобные и несъедобные</w:t>
            </w:r>
          </w:p>
        </w:tc>
      </w:tr>
      <w:tr>
        <w:trPr>
          <w:trHeight w:val="2220" w:hRule="atLeast"/>
          <w:trHeight w:val="144" w:hRule="atLeast"/>
        </w:trPr>
        <w:tc>
          <w:tcPr>
            <w:tcW w:w="13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2.10</w:t>
            </w:r>
          </w:p>
        </w:tc>
        <w:tc>
          <w:tcPr>
            <w:tcW w:w="12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Условия, необходимые для жизни растения (свет, тепло, воздух, вода). Наблюдение роста растений, фиксация изменений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3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2.11</w:t>
            </w:r>
          </w:p>
        </w:tc>
        <w:tc>
          <w:tcPr>
            <w:tcW w:w="12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растений в природе и жизни людей, бережное отношение человека к растениям. Охрана растений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3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2.12</w:t>
            </w:r>
          </w:p>
        </w:tc>
        <w:tc>
          <w:tcPr>
            <w:tcW w:w="12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 родного края, названия и краткая характеристика на основе наблюдений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3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2.13</w:t>
            </w:r>
          </w:p>
        </w:tc>
        <w:tc>
          <w:tcPr>
            <w:tcW w:w="12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Разнообразие животных. Зависимость жизненного цикла организмов от условий окружающей среды. Размножение и развитие животных (рыбы, птицы, звери) 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3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2.14</w:t>
            </w:r>
          </w:p>
        </w:tc>
        <w:tc>
          <w:tcPr>
            <w:tcW w:w="12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питания животных. Цепи питания. Условия, необходимые для жизни животных (воздух, вода, тепло, пища)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3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2.15</w:t>
            </w:r>
          </w:p>
        </w:tc>
        <w:tc>
          <w:tcPr>
            <w:tcW w:w="12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животных в природе и жизни людей, бережное отношение человека к животным. Охрана животных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3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2.16</w:t>
            </w:r>
          </w:p>
        </w:tc>
        <w:tc>
          <w:tcPr>
            <w:tcW w:w="12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Животные родного края, их названия, краткая характеристика на основе наблюдений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3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2.17</w:t>
            </w:r>
          </w:p>
        </w:tc>
        <w:tc>
          <w:tcPr>
            <w:tcW w:w="12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сообщества: лес, луг, пруд. Взаимосвязи в природном сообществе: растения ‒ пища и укрытие для животных; животные – распространители плодов и семян растений. Природные сообщества родного края (2 – 3 примера на основе наблюдений)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3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2.18</w:t>
            </w:r>
          </w:p>
        </w:tc>
        <w:tc>
          <w:tcPr>
            <w:tcW w:w="12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– часть природы. Влияние человека на природные сообщества. Правила нравственного поведения в природных сообществах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3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2.19</w:t>
            </w:r>
          </w:p>
        </w:tc>
        <w:tc>
          <w:tcPr>
            <w:tcW w:w="12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3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12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3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12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</w:t>
            </w:r>
          </w:p>
        </w:tc>
      </w:tr>
      <w:tr>
        <w:trPr>
          <w:trHeight w:val="1875" w:hRule="atLeast"/>
          <w:trHeight w:val="144" w:hRule="atLeast"/>
        </w:trPr>
        <w:tc>
          <w:tcPr>
            <w:tcW w:w="13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12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3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12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</w:t>
            </w:r>
          </w:p>
        </w:tc>
      </w:tr>
      <w:tr>
        <w:trPr>
          <w:trHeight w:val="2220" w:hRule="atLeast"/>
          <w:trHeight w:val="144" w:hRule="atLeast"/>
        </w:trPr>
        <w:tc>
          <w:tcPr>
            <w:tcW w:w="13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12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сеть Интернет</w:t>
            </w:r>
          </w:p>
        </w:tc>
      </w:tr>
    </w:tbl>
    <w:p>
      <w:pPr>
        <w:spacing w:before="0" w:after="0"/>
        <w:ind w:left="120"/>
        <w:jc w:val="left"/>
      </w:pPr>
    </w:p>
    <w:p>
      <w:pPr>
        <w:spacing w:before="199" w:after="199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tbl>
      <w:tblPr>
        <w:tblW w:w="0" w:type="auto"/>
        <w:tblCellSpacing w:w="0" w:type="nil"/>
        <w:tblInd w:w="183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2630"/>
        <w:gridCol w:w="10789"/>
      </w:tblGrid>
      <w:tr>
        <w:trPr>
          <w:trHeight w:val="405" w:hRule="atLeast"/>
          <w:trHeight w:val="144" w:hRule="atLeast"/>
        </w:trPr>
        <w:tc>
          <w:tcPr>
            <w:tcW w:w="18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272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Код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</w:t>
            </w:r>
          </w:p>
        </w:tc>
        <w:tc>
          <w:tcPr>
            <w:tcW w:w="118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272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Проверяемый элемент содержания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18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8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118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118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Политико-административная карта России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8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118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Общая характеристика родного края, важнейшие достопримечательности, знаменитые соотечественники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8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118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</w:t>
            </w:r>
          </w:p>
        </w:tc>
      </w:tr>
      <w:tr>
        <w:trPr>
          <w:trHeight w:val="2610" w:hRule="atLeast"/>
          <w:trHeight w:val="144" w:hRule="atLeast"/>
        </w:trPr>
        <w:tc>
          <w:tcPr>
            <w:tcW w:w="18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118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1.6</w:t>
            </w:r>
          </w:p>
        </w:tc>
        <w:tc>
          <w:tcPr>
            <w:tcW w:w="118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Отечества. «Лента времени» и историческая карта</w:t>
            </w:r>
          </w:p>
        </w:tc>
      </w:tr>
      <w:tr>
        <w:trPr>
          <w:trHeight w:val="1305" w:hRule="atLeast"/>
          <w:trHeight w:val="144" w:hRule="atLeast"/>
        </w:trPr>
        <w:tc>
          <w:tcPr>
            <w:tcW w:w="18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1.7</w:t>
            </w:r>
          </w:p>
        </w:tc>
        <w:tc>
          <w:tcPr>
            <w:tcW w:w="118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8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1.8</w:t>
            </w:r>
          </w:p>
        </w:tc>
        <w:tc>
          <w:tcPr>
            <w:tcW w:w="118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Картины быта, труда, духовно-нравственные и культурные традиции людей в разные исторические времена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1.9</w:t>
            </w:r>
          </w:p>
        </w:tc>
        <w:tc>
          <w:tcPr>
            <w:tcW w:w="118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Выдающиеся люди разных эпох как носители базовых национальных ценностей</w:t>
            </w:r>
          </w:p>
        </w:tc>
      </w:tr>
      <w:tr>
        <w:trPr>
          <w:trHeight w:val="1875" w:hRule="atLeast"/>
          <w:trHeight w:val="144" w:hRule="atLeast"/>
        </w:trPr>
        <w:tc>
          <w:tcPr>
            <w:tcW w:w="18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1.10</w:t>
            </w:r>
          </w:p>
        </w:tc>
        <w:tc>
          <w:tcPr>
            <w:tcW w:w="118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</w:t>
            </w:r>
          </w:p>
        </w:tc>
      </w:tr>
      <w:tr>
        <w:trPr>
          <w:trHeight w:val="1005" w:hRule="atLeast"/>
          <w:trHeight w:val="144" w:hRule="atLeast"/>
        </w:trPr>
        <w:tc>
          <w:tcPr>
            <w:tcW w:w="18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1.11</w:t>
            </w:r>
          </w:p>
        </w:tc>
        <w:tc>
          <w:tcPr>
            <w:tcW w:w="118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нравственного поведения в социуме, отношение к людям независимо от их национальности, социального статуса, религиозной принадлежности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118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8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118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познания окружающей природы: наблюдения, сравнения, измерения, опыты по исследованию природных объектов и явлений</w:t>
            </w:r>
          </w:p>
        </w:tc>
      </w:tr>
      <w:tr>
        <w:trPr>
          <w:trHeight w:val="1875" w:hRule="atLeast"/>
          <w:trHeight w:val="144" w:hRule="atLeast"/>
        </w:trPr>
        <w:tc>
          <w:tcPr>
            <w:tcW w:w="18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118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</w:t>
            </w:r>
          </w:p>
        </w:tc>
      </w:tr>
      <w:tr>
        <w:trPr>
          <w:trHeight w:val="870" w:hRule="atLeast"/>
          <w:trHeight w:val="144" w:hRule="atLeast"/>
        </w:trPr>
        <w:tc>
          <w:tcPr>
            <w:tcW w:w="18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118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Формы земной поверхности: равнины, горы, холмы, овраги (общее представление, условное обозначение равнин и гор на карте)</w:t>
            </w:r>
          </w:p>
        </w:tc>
      </w:tr>
      <w:tr>
        <w:trPr>
          <w:trHeight w:val="870" w:hRule="atLeast"/>
          <w:trHeight w:val="144" w:hRule="atLeast"/>
        </w:trPr>
        <w:tc>
          <w:tcPr>
            <w:tcW w:w="18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118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Равнины и горы России. Особенности поверхности родного края (краткая характеристика на основе наблюдений)</w:t>
            </w:r>
          </w:p>
        </w:tc>
      </w:tr>
      <w:tr>
        <w:trPr>
          <w:trHeight w:val="870" w:hRule="atLeast"/>
          <w:trHeight w:val="144" w:hRule="atLeast"/>
        </w:trPr>
        <w:tc>
          <w:tcPr>
            <w:tcW w:w="18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118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Водоёмы, их разнообразие (океан, море, озеро, пруд, болото); река как водный поток; использование рек и водоёмов человеком</w:t>
            </w:r>
          </w:p>
        </w:tc>
      </w:tr>
      <w:tr>
        <w:trPr>
          <w:trHeight w:val="870" w:hRule="atLeast"/>
          <w:trHeight w:val="144" w:hRule="atLeast"/>
        </w:trPr>
        <w:tc>
          <w:tcPr>
            <w:tcW w:w="18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118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Крупнейшие реки и озёра России, моря, омывающие её берега, океаны. Водоёмы и реки родного края (названия, краткая характеристика на основе наблюдений)</w:t>
            </w:r>
          </w:p>
        </w:tc>
      </w:tr>
      <w:tr>
        <w:trPr>
          <w:trHeight w:val="870" w:hRule="atLeast"/>
          <w:trHeight w:val="144" w:hRule="atLeast"/>
        </w:trPr>
        <w:tc>
          <w:tcPr>
            <w:tcW w:w="18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118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Наиболее значимые природные объекты списка Всемирного наследия в России и за рубежом (2 – 3 объекта)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8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2.8</w:t>
            </w:r>
          </w:p>
        </w:tc>
        <w:tc>
          <w:tcPr>
            <w:tcW w:w="118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8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2.9</w:t>
            </w:r>
          </w:p>
        </w:tc>
        <w:tc>
          <w:tcPr>
            <w:tcW w:w="118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8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2.10</w:t>
            </w:r>
          </w:p>
        </w:tc>
        <w:tc>
          <w:tcPr>
            <w:tcW w:w="118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нравственного поведения в природе. Международная Красная книга (отдельные примеры)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118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118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жизни: профилактика вредных привычек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8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118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городе (планирование маршрутов с учётом транспортной инфраструктуры города; правила безопасного поведения в общественных местах, зонах отдыха, учреждениях культуры)</w:t>
            </w:r>
          </w:p>
        </w:tc>
      </w:tr>
      <w:tr>
        <w:trPr>
          <w:trHeight w:val="2085" w:hRule="atLeast"/>
          <w:trHeight w:val="144" w:hRule="atLeast"/>
        </w:trPr>
        <w:tc>
          <w:tcPr>
            <w:tcW w:w="18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118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8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118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сеть Интернет</w:t>
            </w:r>
          </w:p>
        </w:tc>
      </w:tr>
    </w:tbl>
    <w:bookmarkStart w:name="block-52020247" w:id="23"/>
    <w:p>
      <w:pPr>
        <w:sectPr>
          <w:pgSz w:w="11906" w:h="16383" w:orient="portrait"/>
        </w:sectPr>
      </w:pPr>
    </w:p>
    <w:bookmarkEnd w:id="23"/>
    <w:bookmarkEnd w:id="22"/>
    <w:bookmarkStart w:name="block-52020248" w:id="24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bookmarkStart w:name="7242d94d-e1f1-4df7-9b61-f04a247942f3" w:id="25"/>
      <w:r>
        <w:rPr>
          <w:rFonts w:ascii="Times New Roman" w:hAnsi="Times New Roman"/>
          <w:b w:val="false"/>
          <w:i w:val="false"/>
          <w:color w:val="000000"/>
          <w:sz w:val="28"/>
        </w:rPr>
        <w:t>• Окружающий мир: 1-й класс: учебник: в 2 частях; 16-е издание, переработанное, 1 класс/ Плешаков А.А., Акционерное общество «Издательство «Просвещение»</w:t>
      </w:r>
      <w:bookmarkEnd w:id="25"/>
      <w:r>
        <w:rPr>
          <w:sz w:val="28"/>
        </w:rPr>
        <w:br/>
      </w:r>
      <w:bookmarkStart w:name="7242d94d-e1f1-4df7-9b61-f04a247942f3" w:id="26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Окружающий мир: 2-й класс: учебник: в 2 частях; 15-е издание, переработанное, 2 класс/ Плешаков А.А., Акционерное общество «Издательство «Просвещение»</w:t>
      </w:r>
      <w:bookmarkEnd w:id="26"/>
      <w:r>
        <w:rPr>
          <w:sz w:val="28"/>
        </w:rPr>
        <w:br/>
      </w:r>
      <w:bookmarkStart w:name="7242d94d-e1f1-4df7-9b61-f04a247942f3" w:id="27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Окружающий мир: 3-й класс: учебник: в 2 частях; 14-е издание, переработанное, 3 класс/ Плешаков А.А., Акционерное общество «Издательство «Просвещение»</w:t>
      </w:r>
      <w:bookmarkEnd w:id="27"/>
      <w:r>
        <w:rPr>
          <w:sz w:val="28"/>
        </w:rPr>
        <w:br/>
      </w:r>
      <w:bookmarkStart w:name="7242d94d-e1f1-4df7-9b61-f04a247942f3" w:id="28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Окружающий мир: 4-й класс: учебник: в 2 частях; 14-е издание, переработанное, 4 класс/ Плешаков А.А., Крючкова Е.А., Акционерное общество «Издательство «Просвещение»</w:t>
      </w:r>
      <w:bookmarkEnd w:id="28"/>
    </w:p>
    <w:p>
      <w:pPr>
        <w:spacing w:before="0" w:after="0" w:line="480"/>
        <w:ind w:left="120"/>
        <w:jc w:val="left"/>
      </w:pPr>
      <w:bookmarkStart w:name="12cc1628-0d25-4286-88bf-ee4d9ac08191" w:id="29"/>
      <w:r>
        <w:rPr>
          <w:rFonts w:ascii="Times New Roman" w:hAnsi="Times New Roman"/>
          <w:b w:val="false"/>
          <w:i w:val="false"/>
          <w:color w:val="000000"/>
          <w:sz w:val="28"/>
        </w:rPr>
        <w:t>___</w:t>
      </w:r>
      <w:bookmarkEnd w:id="29"/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bookmarkStart w:name="95f05c12-f0c4-4d54-885b-c56ae9683aa1" w:id="30"/>
      <w:r>
        <w:rPr>
          <w:rFonts w:ascii="Times New Roman" w:hAnsi="Times New Roman"/>
          <w:b w:val="false"/>
          <w:i w:val="false"/>
          <w:color w:val="000000"/>
          <w:sz w:val="28"/>
        </w:rPr>
        <w:t>___</w:t>
      </w:r>
      <w:bookmarkEnd w:id="30"/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bookmarkStart w:name="e2202d81-27be-4f22-aeb6-9d447e67c650" w:id="31"/>
      <w:r>
        <w:rPr>
          <w:rFonts w:ascii="Times New Roman" w:hAnsi="Times New Roman"/>
          <w:b w:val="false"/>
          <w:i w:val="false"/>
          <w:color w:val="000000"/>
          <w:sz w:val="28"/>
        </w:rPr>
        <w:t>___</w:t>
      </w:r>
      <w:bookmarkEnd w:id="31"/>
    </w:p>
    <w:bookmarkStart w:name="block-52020248" w:id="32"/>
    <w:p>
      <w:pPr>
        <w:sectPr>
          <w:pgSz w:w="11906" w:h="16383" w:orient="portrait"/>
        </w:sectPr>
      </w:pPr>
    </w:p>
    <w:bookmarkEnd w:id="32"/>
    <w:bookmarkEnd w:id="24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left="400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7f4116e4" Type="http://schemas.openxmlformats.org/officeDocument/2006/relationships/hyperlink" Id="rId4"/>
    <Relationship TargetMode="External" Target="https://m.edsoo.ru/7f4116e4" Type="http://schemas.openxmlformats.org/officeDocument/2006/relationships/hyperlink" Id="rId5"/>
    <Relationship TargetMode="External" Target="https://m.edsoo.ru/7f4116e4" Type="http://schemas.openxmlformats.org/officeDocument/2006/relationships/hyperlink" Id="rId6"/>
    <Relationship TargetMode="External" Target="https://m.edsoo.ru/7f4116e4" Type="http://schemas.openxmlformats.org/officeDocument/2006/relationships/hyperlink" Id="rId7"/>
    <Relationship TargetMode="External" Target="https://m.edsoo.ru/7f4116e4" Type="http://schemas.openxmlformats.org/officeDocument/2006/relationships/hyperlink" Id="rId8"/>
    <Relationship TargetMode="External" Target="https://m.edsoo.ru/7f4116e4" Type="http://schemas.openxmlformats.org/officeDocument/2006/relationships/hyperlink" Id="rId9"/>
    <Relationship TargetMode="External" Target="https://m.edsoo.ru/7f4116e4" Type="http://schemas.openxmlformats.org/officeDocument/2006/relationships/hyperlink" Id="rId10"/>
    <Relationship TargetMode="External" Target="https://m.edsoo.ru/7f4116e4" Type="http://schemas.openxmlformats.org/officeDocument/2006/relationships/hyperlink" Id="rId11"/>
    <Relationship TargetMode="External" Target="https://m.edsoo.ru/7f4116e4" Type="http://schemas.openxmlformats.org/officeDocument/2006/relationships/hyperlink" Id="rId12"/>
    <Relationship TargetMode="External" Target="https://m.edsoo.ru/7f4116e4" Type="http://schemas.openxmlformats.org/officeDocument/2006/relationships/hyperlink" Id="rId13"/>
    <Relationship TargetMode="External" Target="https://m.edsoo.ru/7f4116e4" Type="http://schemas.openxmlformats.org/officeDocument/2006/relationships/hyperlink" Id="rId14"/>
    <Relationship TargetMode="External" Target="https://m.edsoo.ru/7f412850" Type="http://schemas.openxmlformats.org/officeDocument/2006/relationships/hyperlink" Id="rId15"/>
    <Relationship TargetMode="External" Target="https://m.edsoo.ru/7f412850" Type="http://schemas.openxmlformats.org/officeDocument/2006/relationships/hyperlink" Id="rId16"/>
    <Relationship TargetMode="External" Target="https://m.edsoo.ru/7f412850" Type="http://schemas.openxmlformats.org/officeDocument/2006/relationships/hyperlink" Id="rId17"/>
    <Relationship TargetMode="External" Target="https://m.edsoo.ru/7f412850" Type="http://schemas.openxmlformats.org/officeDocument/2006/relationships/hyperlink" Id="rId18"/>
    <Relationship TargetMode="External" Target="https://m.edsoo.ru/7f412850" Type="http://schemas.openxmlformats.org/officeDocument/2006/relationships/hyperlink" Id="rId19"/>
    <Relationship TargetMode="External" Target="https://m.edsoo.ru/7f412850" Type="http://schemas.openxmlformats.org/officeDocument/2006/relationships/hyperlink" Id="rId20"/>
    <Relationship TargetMode="External" Target="https://m.edsoo.ru/7f412850" Type="http://schemas.openxmlformats.org/officeDocument/2006/relationships/hyperlink" Id="rId21"/>
    <Relationship TargetMode="External" Target="https://m.edsoo.ru/7f412850" Type="http://schemas.openxmlformats.org/officeDocument/2006/relationships/hyperlink" Id="rId22"/>
    <Relationship TargetMode="External" Target="https://m.edsoo.ru/7f412850" Type="http://schemas.openxmlformats.org/officeDocument/2006/relationships/hyperlink" Id="rId23"/>
    <Relationship TargetMode="External" Target="https://m.edsoo.ru/f840c162" Type="http://schemas.openxmlformats.org/officeDocument/2006/relationships/hyperlink" Id="rId24"/>
    <Relationship TargetMode="External" Target="https://m.edsoo.ru/f840f9fc" Type="http://schemas.openxmlformats.org/officeDocument/2006/relationships/hyperlink" Id="rId25"/>
    <Relationship TargetMode="External" Target="https://m.edsoo.ru/f840ff74" Type="http://schemas.openxmlformats.org/officeDocument/2006/relationships/hyperlink" Id="rId26"/>
    <Relationship TargetMode="External" Target="https://m.edsoo.ru/f841330e" Type="http://schemas.openxmlformats.org/officeDocument/2006/relationships/hyperlink" Id="rId27"/>
    <Relationship TargetMode="External" Target="https://m.edsoo.ru/f84123aa" Type="http://schemas.openxmlformats.org/officeDocument/2006/relationships/hyperlink" Id="rId28"/>
    <Relationship TargetMode="External" Target="https://m.edsoo.ru/f840c7ca" Type="http://schemas.openxmlformats.org/officeDocument/2006/relationships/hyperlink" Id="rId29"/>
    <Relationship TargetMode="External" Target="https://m.edsoo.ru/f840c392" Type="http://schemas.openxmlformats.org/officeDocument/2006/relationships/hyperlink" Id="rId30"/>
    <Relationship TargetMode="External" Target="https://m.edsoo.ru/f840d328" Type="http://schemas.openxmlformats.org/officeDocument/2006/relationships/hyperlink" Id="rId31"/>
    <Relationship TargetMode="External" Target="https://m.edsoo.ru/f840cb62" Type="http://schemas.openxmlformats.org/officeDocument/2006/relationships/hyperlink" Id="rId32"/>
    <Relationship TargetMode="External" Target="https://m.edsoo.ru/f840ce78" Type="http://schemas.openxmlformats.org/officeDocument/2006/relationships/hyperlink" Id="rId33"/>
    <Relationship TargetMode="External" Target="https://m.edsoo.ru/f840d03a" Type="http://schemas.openxmlformats.org/officeDocument/2006/relationships/hyperlink" Id="rId34"/>
    <Relationship TargetMode="External" Target="https://m.edsoo.ru/f840da26" Type="http://schemas.openxmlformats.org/officeDocument/2006/relationships/hyperlink" Id="rId35"/>
    <Relationship TargetMode="External" Target="https://m.edsoo.ru/f840df26" Type="http://schemas.openxmlformats.org/officeDocument/2006/relationships/hyperlink" Id="rId36"/>
    <Relationship TargetMode="External" Target="https://m.edsoo.ru/f840e0de" Type="http://schemas.openxmlformats.org/officeDocument/2006/relationships/hyperlink" Id="rId37"/>
    <Relationship TargetMode="External" Target="https://m.edsoo.ru/f840e282" Type="http://schemas.openxmlformats.org/officeDocument/2006/relationships/hyperlink" Id="rId38"/>
    <Relationship TargetMode="External" Target="https://m.edsoo.ru/f840e41c" Type="http://schemas.openxmlformats.org/officeDocument/2006/relationships/hyperlink" Id="rId39"/>
    <Relationship TargetMode="External" Target="https://m.edsoo.ru/f840e6a6" Type="http://schemas.openxmlformats.org/officeDocument/2006/relationships/hyperlink" Id="rId40"/>
    <Relationship TargetMode="External" Target="https://m.edsoo.ru/f840e85e" Type="http://schemas.openxmlformats.org/officeDocument/2006/relationships/hyperlink" Id="rId41"/>
    <Relationship TargetMode="External" Target="https://m.edsoo.ru/f840ea16" Type="http://schemas.openxmlformats.org/officeDocument/2006/relationships/hyperlink" Id="rId42"/>
    <Relationship TargetMode="External" Target="https://m.edsoo.ru/f840ea16" Type="http://schemas.openxmlformats.org/officeDocument/2006/relationships/hyperlink" Id="rId43"/>
    <Relationship TargetMode="External" Target="https://m.edsoo.ru/f840ebe2" Type="http://schemas.openxmlformats.org/officeDocument/2006/relationships/hyperlink" Id="rId44"/>
    <Relationship TargetMode="External" Target="https://m.edsoo.ru/f840ed90" Type="http://schemas.openxmlformats.org/officeDocument/2006/relationships/hyperlink" Id="rId45"/>
    <Relationship TargetMode="External" Target="https://m.edsoo.ru/f840ef2a" Type="http://schemas.openxmlformats.org/officeDocument/2006/relationships/hyperlink" Id="rId46"/>
    <Relationship TargetMode="External" Target="https://m.edsoo.ru/f840fde4" Type="http://schemas.openxmlformats.org/officeDocument/2006/relationships/hyperlink" Id="rId47"/>
    <Relationship TargetMode="External" Target="https://m.edsoo.ru/f840f240" Type="http://schemas.openxmlformats.org/officeDocument/2006/relationships/hyperlink" Id="rId48"/>
    <Relationship TargetMode="External" Target="https://m.edsoo.ru/f84104ba" Type="http://schemas.openxmlformats.org/officeDocument/2006/relationships/hyperlink" Id="rId49"/>
    <Relationship TargetMode="External" Target="https://m.edsoo.ru/f8410f78" Type="http://schemas.openxmlformats.org/officeDocument/2006/relationships/hyperlink" Id="rId50"/>
    <Relationship TargetMode="External" Target="https://m.edsoo.ru/f84116c6" Type="http://schemas.openxmlformats.org/officeDocument/2006/relationships/hyperlink" Id="rId51"/>
    <Relationship TargetMode="External" Target="https://m.edsoo.ru/f8410dd4" Type="http://schemas.openxmlformats.org/officeDocument/2006/relationships/hyperlink" Id="rId52"/>
    <Relationship TargetMode="External" Target="https://m.edsoo.ru/f8410aa0" Type="http://schemas.openxmlformats.org/officeDocument/2006/relationships/hyperlink" Id="rId53"/>
    <Relationship TargetMode="External" Target="https://m.edsoo.ru/f8410654" Type="http://schemas.openxmlformats.org/officeDocument/2006/relationships/hyperlink" Id="rId54"/>
    <Relationship TargetMode="External" Target="https://m.edsoo.ru/f8410c3a" Type="http://schemas.openxmlformats.org/officeDocument/2006/relationships/hyperlink" Id="rId55"/>
    <Relationship TargetMode="External" Target="https://m.edsoo.ru/f8410910" Type="http://schemas.openxmlformats.org/officeDocument/2006/relationships/hyperlink" Id="rId56"/>
    <Relationship TargetMode="External" Target="https://m.edsoo.ru/f8411f90" Type="http://schemas.openxmlformats.org/officeDocument/2006/relationships/hyperlink" Id="rId57"/>
    <Relationship TargetMode="External" Target="https://m.edsoo.ru/f8411dd8" Type="http://schemas.openxmlformats.org/officeDocument/2006/relationships/hyperlink" Id="rId58"/>
    <Relationship TargetMode="External" Target="https://m.edsoo.ru/f8411c0c" Type="http://schemas.openxmlformats.org/officeDocument/2006/relationships/hyperlink" Id="rId59"/>
    <Relationship TargetMode="External" Target="https://m.edsoo.ru/f84118a6" Type="http://schemas.openxmlformats.org/officeDocument/2006/relationships/hyperlink" Id="rId60"/>
    <Relationship TargetMode="External" Target="https://m.edsoo.ru/f84112c0" Type="http://schemas.openxmlformats.org/officeDocument/2006/relationships/hyperlink" Id="rId61"/>
    <Relationship TargetMode="External" Target="https://m.edsoo.ru/f841254e" Type="http://schemas.openxmlformats.org/officeDocument/2006/relationships/hyperlink" Id="rId62"/>
    <Relationship TargetMode="External" Target="https://m.edsoo.ru/f8412706" Type="http://schemas.openxmlformats.org/officeDocument/2006/relationships/hyperlink" Id="rId63"/>
    <Relationship TargetMode="External" Target="https://m.edsoo.ru/f8412896" Type="http://schemas.openxmlformats.org/officeDocument/2006/relationships/hyperlink" Id="rId64"/>
    <Relationship TargetMode="External" Target="https://m.edsoo.ru/f8412a1c" Type="http://schemas.openxmlformats.org/officeDocument/2006/relationships/hyperlink" Id="rId65"/>
    <Relationship TargetMode="External" Target="https://m.edsoo.ru/f8412ef4" Type="http://schemas.openxmlformats.org/officeDocument/2006/relationships/hyperlink" Id="rId66"/>
    <Relationship TargetMode="External" Target="https://m.edsoo.ru/f8413c3c" Type="http://schemas.openxmlformats.org/officeDocument/2006/relationships/hyperlink" Id="rId67"/>
    <Relationship TargetMode="External" Target="https://m.edsoo.ru/f8413e30" Type="http://schemas.openxmlformats.org/officeDocument/2006/relationships/hyperlink" Id="rId68"/>
    <Relationship TargetMode="External" Target="https://m.edsoo.ru/f84140ba" Type="http://schemas.openxmlformats.org/officeDocument/2006/relationships/hyperlink" Id="rId69"/>
    <Relationship TargetMode="External" Target="https://m.edsoo.ru/f841380e" Type="http://schemas.openxmlformats.org/officeDocument/2006/relationships/hyperlink" Id="rId70"/>
    <Relationship TargetMode="External" Target="https://m.edsoo.ru/f8414d1c" Type="http://schemas.openxmlformats.org/officeDocument/2006/relationships/hyperlink" Id="rId71"/>
    <Relationship TargetMode="External" Target="https://m.edsoo.ru/f8414eca" Type="http://schemas.openxmlformats.org/officeDocument/2006/relationships/hyperlink" Id="rId72"/>
    <Relationship TargetMode="External" Target="https://m.edsoo.ru/f8418dc2" Type="http://schemas.openxmlformats.org/officeDocument/2006/relationships/hyperlink" Id="rId73"/>
    <Relationship TargetMode="External" Target="https://m.edsoo.ru/f8415118" Type="http://schemas.openxmlformats.org/officeDocument/2006/relationships/hyperlink" Id="rId74"/>
    <Relationship TargetMode="External" Target="https://m.edsoo.ru/f8415b9a" Type="http://schemas.openxmlformats.org/officeDocument/2006/relationships/hyperlink" Id="rId75"/>
    <Relationship TargetMode="External" Target="https://m.edsoo.ru/f841580c" Type="http://schemas.openxmlformats.org/officeDocument/2006/relationships/hyperlink" Id="rId76"/>
    <Relationship TargetMode="External" Target="https://m.edsoo.ru/f8415636" Type="http://schemas.openxmlformats.org/officeDocument/2006/relationships/hyperlink" Id="rId77"/>
    <Relationship TargetMode="External" Target="https://m.edsoo.ru/f8418dc2" Type="http://schemas.openxmlformats.org/officeDocument/2006/relationships/hyperlink" Id="rId78"/>
    <Relationship TargetMode="External" Target="https://m.edsoo.ru/f8415da2" Type="http://schemas.openxmlformats.org/officeDocument/2006/relationships/hyperlink" Id="rId79"/>
    <Relationship TargetMode="External" Target="https://m.edsoo.ru/f8415f50" Type="http://schemas.openxmlformats.org/officeDocument/2006/relationships/hyperlink" Id="rId80"/>
    <Relationship TargetMode="External" Target="https://m.edsoo.ru/f8416306" Type="http://schemas.openxmlformats.org/officeDocument/2006/relationships/hyperlink" Id="rId81"/>
    <Relationship TargetMode="External" Target="https://m.edsoo.ru/f84164be" Type="http://schemas.openxmlformats.org/officeDocument/2006/relationships/hyperlink" Id="rId82"/>
    <Relationship TargetMode="External" Target="https://m.edsoo.ru/f8416180" Type="http://schemas.openxmlformats.org/officeDocument/2006/relationships/hyperlink" Id="rId83"/>
    <Relationship TargetMode="External" Target="https://m.edsoo.ru/f8416996" Type="http://schemas.openxmlformats.org/officeDocument/2006/relationships/hyperlink" Id="rId84"/>
    <Relationship TargetMode="External" Target="https://m.edsoo.ru/f8416b58" Type="http://schemas.openxmlformats.org/officeDocument/2006/relationships/hyperlink" Id="rId85"/>
    <Relationship TargetMode="External" Target="https://m.edsoo.ru/f8416cfc" Type="http://schemas.openxmlformats.org/officeDocument/2006/relationships/hyperlink" Id="rId86"/>
    <Relationship TargetMode="External" Target="https://m.edsoo.ru/f8416fae" Type="http://schemas.openxmlformats.org/officeDocument/2006/relationships/hyperlink" Id="rId87"/>
    <Relationship TargetMode="External" Target="https://m.edsoo.ru/f8417b34" Type="http://schemas.openxmlformats.org/officeDocument/2006/relationships/hyperlink" Id="rId88"/>
    <Relationship TargetMode="External" Target="https://m.edsoo.ru/f8417d1e" Type="http://schemas.openxmlformats.org/officeDocument/2006/relationships/hyperlink" Id="rId89"/>
    <Relationship TargetMode="External" Target="https://m.edsoo.ru/f8417f08" Type="http://schemas.openxmlformats.org/officeDocument/2006/relationships/hyperlink" Id="rId90"/>
    <Relationship TargetMode="External" Target="https://m.edsoo.ru/f84181ce" Type="http://schemas.openxmlformats.org/officeDocument/2006/relationships/hyperlink" Id="rId91"/>
    <Relationship TargetMode="External" Target="https://m.edsoo.ru/f84185ac" Type="http://schemas.openxmlformats.org/officeDocument/2006/relationships/hyperlink" Id="rId92"/>
    <Relationship TargetMode="External" Target="https://m.edsoo.ru/f8417526" Type="http://schemas.openxmlformats.org/officeDocument/2006/relationships/hyperlink" Id="rId93"/>
    <Relationship TargetMode="External" Target="https://m.edsoo.ru/f8419c54" Type="http://schemas.openxmlformats.org/officeDocument/2006/relationships/hyperlink" Id="rId94"/>
    <Relationship TargetMode="External" Target="https://m.edsoo.ru/f8419894" Type="http://schemas.openxmlformats.org/officeDocument/2006/relationships/hyperlink" Id="rId95"/>
    <Relationship TargetMode="External" Target="https://m.edsoo.ru/f841b284" Type="http://schemas.openxmlformats.org/officeDocument/2006/relationships/hyperlink" Id="rId96"/>
    <Relationship TargetMode="External" Target="https://m.edsoo.ru/f841b4aa" Type="http://schemas.openxmlformats.org/officeDocument/2006/relationships/hyperlink" Id="rId97"/>
    <Relationship TargetMode="External" Target="https://m.edsoo.ru/f841c56c" Type="http://schemas.openxmlformats.org/officeDocument/2006/relationships/hyperlink" Id="rId98"/>
    <Relationship TargetMode="External" Target="https://m.edsoo.ru/f841c800" Type="http://schemas.openxmlformats.org/officeDocument/2006/relationships/hyperlink" Id="rId99"/>
    <Relationship TargetMode="External" Target="https://m.edsoo.ru/f841c9f4" Type="http://schemas.openxmlformats.org/officeDocument/2006/relationships/hyperlink" Id="rId100"/>
    <Relationship TargetMode="External" Target="https://m.edsoo.ru/f841dac0" Type="http://schemas.openxmlformats.org/officeDocument/2006/relationships/hyperlink" Id="rId101"/>
    <Relationship TargetMode="External" Target="https://m.edsoo.ru/f841d188" Type="http://schemas.openxmlformats.org/officeDocument/2006/relationships/hyperlink" Id="rId102"/>
    <Relationship TargetMode="External" Target="https://m.edsoo.ru/f841d8ea" Type="http://schemas.openxmlformats.org/officeDocument/2006/relationships/hyperlink" Id="rId103"/>
    <Relationship TargetMode="External" Target="https://m.edsoo.ru/f841d336" Type="http://schemas.openxmlformats.org/officeDocument/2006/relationships/hyperlink" Id="rId104"/>
    <Relationship TargetMode="External" Target="https://m.edsoo.ru/f841dc50" Type="http://schemas.openxmlformats.org/officeDocument/2006/relationships/hyperlink" Id="rId105"/>
    <Relationship TargetMode="External" Target="https://m.edsoo.ru/f841330e" Type="http://schemas.openxmlformats.org/officeDocument/2006/relationships/hyperlink" Id="rId106"/>
    <Relationship TargetMode="External" Target="https://m.edsoo.ru/f841254e" Type="http://schemas.openxmlformats.org/officeDocument/2006/relationships/hyperlink" Id="rId107"/>
    <Relationship TargetMode="External" Target="https://m.edsoo.ru/f84123aa" Type="http://schemas.openxmlformats.org/officeDocument/2006/relationships/hyperlink" Id="rId108"/>
    <Relationship TargetMode="External" Target="https://m.edsoo.ru/f8412d5a" Type="http://schemas.openxmlformats.org/officeDocument/2006/relationships/hyperlink" Id="rId109"/>
    <Relationship TargetMode="External" Target="https://m.edsoo.ru/f84140ba" Type="http://schemas.openxmlformats.org/officeDocument/2006/relationships/hyperlink" Id="rId110"/>
    <Relationship TargetMode="External" Target="https://m.edsoo.ru/f841427c" Type="http://schemas.openxmlformats.org/officeDocument/2006/relationships/hyperlink" Id="rId111"/>
    <Relationship TargetMode="External" Target="https://m.edsoo.ru/f84134bc" Type="http://schemas.openxmlformats.org/officeDocument/2006/relationships/hyperlink" Id="rId112"/>
    <Relationship TargetMode="External" Target="https://m.edsoo.ru/f841380e" Type="http://schemas.openxmlformats.org/officeDocument/2006/relationships/hyperlink" Id="rId113"/>
    <Relationship TargetMode="External" Target="https://m.edsoo.ru/f8413e30" Type="http://schemas.openxmlformats.org/officeDocument/2006/relationships/hyperlink" Id="rId114"/>
    <Relationship TargetMode="External" Target="https://m.edsoo.ru/f841367e" Type="http://schemas.openxmlformats.org/officeDocument/2006/relationships/hyperlink" Id="rId115"/>
    <Relationship TargetMode="External" Target="https://m.edsoo.ru/f8413c3c" Type="http://schemas.openxmlformats.org/officeDocument/2006/relationships/hyperlink" Id="rId116"/>
    <Relationship TargetMode="External" Target="https://m.edsoo.ru/f841213e" Type="http://schemas.openxmlformats.org/officeDocument/2006/relationships/hyperlink" Id="rId117"/>
    <Relationship TargetMode="External" Target="https://m.edsoo.ru/f8412ef4" Type="http://schemas.openxmlformats.org/officeDocument/2006/relationships/hyperlink" Id="rId118"/>
    <Relationship TargetMode="External" Target="https://m.edsoo.ru/f841314c" Type="http://schemas.openxmlformats.org/officeDocument/2006/relationships/hyperlink" Id="rId119"/>
    <Relationship TargetMode="External" Target="https://m.edsoo.ru/f841481c" Type="http://schemas.openxmlformats.org/officeDocument/2006/relationships/hyperlink" Id="rId120"/>
    <Relationship TargetMode="External" Target="https://m.edsoo.ru/f8414650" Type="http://schemas.openxmlformats.org/officeDocument/2006/relationships/hyperlink" Id="rId121"/>
    <Relationship TargetMode="External" Target="https://m.edsoo.ru/f84149d4" Type="http://schemas.openxmlformats.org/officeDocument/2006/relationships/hyperlink" Id="rId122"/>
    <Relationship TargetMode="External" Target="https://m.edsoo.ru/f8414b6e" Type="http://schemas.openxmlformats.org/officeDocument/2006/relationships/hyperlink" Id="rId123"/>
    <Relationship TargetMode="External" Target="https://m.edsoo.ru/f84112c0" Type="http://schemas.openxmlformats.org/officeDocument/2006/relationships/hyperlink" Id="rId124"/>
    <Relationship TargetMode="External" Target="https://m.edsoo.ru/f840c162" Type="http://schemas.openxmlformats.org/officeDocument/2006/relationships/hyperlink" Id="rId125"/>
    <Relationship TargetMode="External" Target="https://m.edsoo.ru/f840c392" Type="http://schemas.openxmlformats.org/officeDocument/2006/relationships/hyperlink" Id="rId126"/>
    <Relationship TargetMode="External" Target="https://m.edsoo.ru/f840c9c8" Type="http://schemas.openxmlformats.org/officeDocument/2006/relationships/hyperlink" Id="rId127"/>
    <Relationship TargetMode="External" Target="https://m.edsoo.ru/f840c7ca" Type="http://schemas.openxmlformats.org/officeDocument/2006/relationships/hyperlink" Id="rId128"/>
    <Relationship TargetMode="External" Target="https://m.edsoo.ru/f840cce8" Type="http://schemas.openxmlformats.org/officeDocument/2006/relationships/hyperlink" Id="rId129"/>
    <Relationship TargetMode="External" Target="https://m.edsoo.ru/f840cb62" Type="http://schemas.openxmlformats.org/officeDocument/2006/relationships/hyperlink" Id="rId130"/>
    <Relationship TargetMode="External" Target="https://m.edsoo.ru/f840ce78" Type="http://schemas.openxmlformats.org/officeDocument/2006/relationships/hyperlink" Id="rId131"/>
    <Relationship TargetMode="External" Target="https://m.edsoo.ru/f840d03a" Type="http://schemas.openxmlformats.org/officeDocument/2006/relationships/hyperlink" Id="rId132"/>
    <Relationship TargetMode="External" Target="https://m.edsoo.ru/f840d328" Type="http://schemas.openxmlformats.org/officeDocument/2006/relationships/hyperlink" Id="rId133"/>
    <Relationship TargetMode="External" Target="https://m.edsoo.ru/f840d846" Type="http://schemas.openxmlformats.org/officeDocument/2006/relationships/hyperlink" Id="rId134"/>
    <Relationship TargetMode="External" Target="https://m.edsoo.ru/f8412706" Type="http://schemas.openxmlformats.org/officeDocument/2006/relationships/hyperlink" Id="rId135"/>
    <Relationship TargetMode="External" Target="https://m.edsoo.ru/f8412896" Type="http://schemas.openxmlformats.org/officeDocument/2006/relationships/hyperlink" Id="rId136"/>
    <Relationship TargetMode="External" Target="https://m.edsoo.ru/f840dd78" Type="http://schemas.openxmlformats.org/officeDocument/2006/relationships/hyperlink" Id="rId137"/>
    <Relationship TargetMode="External" Target="https://m.edsoo.ru/f840dbde" Type="http://schemas.openxmlformats.org/officeDocument/2006/relationships/hyperlink" Id="rId138"/>
    <Relationship TargetMode="External" Target="https://m.edsoo.ru/f840f9fc" Type="http://schemas.openxmlformats.org/officeDocument/2006/relationships/hyperlink" Id="rId139"/>
    <Relationship TargetMode="External" Target="https://m.edsoo.ru/f840df26" Type="http://schemas.openxmlformats.org/officeDocument/2006/relationships/hyperlink" Id="rId140"/>
    <Relationship TargetMode="External" Target="https://m.edsoo.ru/f840f240" Type="http://schemas.openxmlformats.org/officeDocument/2006/relationships/hyperlink" Id="rId141"/>
    <Relationship TargetMode="External" Target="https://m.edsoo.ru/f840e0de" Type="http://schemas.openxmlformats.org/officeDocument/2006/relationships/hyperlink" Id="rId142"/>
    <Relationship TargetMode="External" Target="https://m.edsoo.ru/f840e282" Type="http://schemas.openxmlformats.org/officeDocument/2006/relationships/hyperlink" Id="rId143"/>
    <Relationship TargetMode="External" Target="https://m.edsoo.ru/f840e41c" Type="http://schemas.openxmlformats.org/officeDocument/2006/relationships/hyperlink" Id="rId144"/>
    <Relationship TargetMode="External" Target="https://m.edsoo.ru/f840e6a6" Type="http://schemas.openxmlformats.org/officeDocument/2006/relationships/hyperlink" Id="rId145"/>
    <Relationship TargetMode="External" Target="https://m.edsoo.ru/f840fde4" Type="http://schemas.openxmlformats.org/officeDocument/2006/relationships/hyperlink" Id="rId146"/>
    <Relationship TargetMode="External" Target="https://m.edsoo.ru/f8412a1c" Type="http://schemas.openxmlformats.org/officeDocument/2006/relationships/hyperlink" Id="rId147"/>
    <Relationship TargetMode="External" Target="https://m.edsoo.ru/f840e85e" Type="http://schemas.openxmlformats.org/officeDocument/2006/relationships/hyperlink" Id="rId148"/>
    <Relationship TargetMode="External" Target="https://m.edsoo.ru/f840ea16" Type="http://schemas.openxmlformats.org/officeDocument/2006/relationships/hyperlink" Id="rId149"/>
    <Relationship TargetMode="External" Target="https://m.edsoo.ru/f840ebe2" Type="http://schemas.openxmlformats.org/officeDocument/2006/relationships/hyperlink" Id="rId150"/>
    <Relationship TargetMode="External" Target="https://m.edsoo.ru/f840ed90" Type="http://schemas.openxmlformats.org/officeDocument/2006/relationships/hyperlink" Id="rId151"/>
    <Relationship TargetMode="External" Target="https://m.edsoo.ru/f840ef2a" Type="http://schemas.openxmlformats.org/officeDocument/2006/relationships/hyperlink" Id="rId152"/>
    <Relationship TargetMode="External" Target="https://m.edsoo.ru/f840f0b0" Type="http://schemas.openxmlformats.org/officeDocument/2006/relationships/hyperlink" Id="rId153"/>
    <Relationship TargetMode="External" Target="https://m.edsoo.ru/f8412b98" Type="http://schemas.openxmlformats.org/officeDocument/2006/relationships/hyperlink" Id="rId154"/>
    <Relationship TargetMode="External" Target="https://m.edsoo.ru/f841030c" Type="http://schemas.openxmlformats.org/officeDocument/2006/relationships/hyperlink" Id="rId155"/>
    <Relationship TargetMode="External" Target="https://m.edsoo.ru/f840ff74" Type="http://schemas.openxmlformats.org/officeDocument/2006/relationships/hyperlink" Id="rId156"/>
    <Relationship TargetMode="External" Target="https://m.edsoo.ru/f8410122" Type="http://schemas.openxmlformats.org/officeDocument/2006/relationships/hyperlink" Id="rId157"/>
    <Relationship TargetMode="External" Target="https://m.edsoo.ru/f84104ba" Type="http://schemas.openxmlformats.org/officeDocument/2006/relationships/hyperlink" Id="rId158"/>
    <Relationship TargetMode="External" Target="https://m.edsoo.ru/f8410654" Type="http://schemas.openxmlformats.org/officeDocument/2006/relationships/hyperlink" Id="rId159"/>
    <Relationship TargetMode="External" Target="https://m.edsoo.ru/f84116c6" Type="http://schemas.openxmlformats.org/officeDocument/2006/relationships/hyperlink" Id="rId160"/>
    <Relationship TargetMode="External" Target="https://m.edsoo.ru/f8410aa0" Type="http://schemas.openxmlformats.org/officeDocument/2006/relationships/hyperlink" Id="rId161"/>
    <Relationship TargetMode="External" Target="https://m.edsoo.ru/f8410dd4" Type="http://schemas.openxmlformats.org/officeDocument/2006/relationships/hyperlink" Id="rId162"/>
    <Relationship TargetMode="External" Target="https://m.edsoo.ru/f8411108" Type="http://schemas.openxmlformats.org/officeDocument/2006/relationships/hyperlink" Id="rId163"/>
    <Relationship TargetMode="External" Target="https://m.edsoo.ru/f841146e" Type="http://schemas.openxmlformats.org/officeDocument/2006/relationships/hyperlink" Id="rId164"/>
    <Relationship TargetMode="External" Target="https://m.edsoo.ru/f8410f78" Type="http://schemas.openxmlformats.org/officeDocument/2006/relationships/hyperlink" Id="rId165"/>
    <Relationship TargetMode="External" Target="https://m.edsoo.ru/f8410c3a" Type="http://schemas.openxmlformats.org/officeDocument/2006/relationships/hyperlink" Id="rId166"/>
    <Relationship TargetMode="External" Target="https://m.edsoo.ru/f84118a6" Type="http://schemas.openxmlformats.org/officeDocument/2006/relationships/hyperlink" Id="rId167"/>
    <Relationship TargetMode="External" Target="https://m.edsoo.ru/f8411a5e" Type="http://schemas.openxmlformats.org/officeDocument/2006/relationships/hyperlink" Id="rId168"/>
    <Relationship TargetMode="External" Target="https://m.edsoo.ru/f8410910" Type="http://schemas.openxmlformats.org/officeDocument/2006/relationships/hyperlink" Id="rId169"/>
    <Relationship TargetMode="External" Target="https://m.edsoo.ru/f8411c0c" Type="http://schemas.openxmlformats.org/officeDocument/2006/relationships/hyperlink" Id="rId170"/>
    <Relationship TargetMode="External" Target="https://m.edsoo.ru/f8411dd8" Type="http://schemas.openxmlformats.org/officeDocument/2006/relationships/hyperlink" Id="rId171"/>
    <Relationship TargetMode="External" Target="https://m.edsoo.ru/f8411f90" Type="http://schemas.openxmlformats.org/officeDocument/2006/relationships/hyperlink" Id="rId172"/>
    <Relationship TargetMode="External" Target="https://m.edsoo.ru/f841d8ea" Type="http://schemas.openxmlformats.org/officeDocument/2006/relationships/hyperlink" Id="rId173"/>
    <Relationship TargetMode="External" Target="https://m.edsoo.ru/f841d188" Type="http://schemas.openxmlformats.org/officeDocument/2006/relationships/hyperlink" Id="rId174"/>
    <Relationship TargetMode="External" Target="https://m.edsoo.ru/f841d336" Type="http://schemas.openxmlformats.org/officeDocument/2006/relationships/hyperlink" Id="rId175"/>
    <Relationship TargetMode="External" Target="https://m.edsoo.ru/f841dac0" Type="http://schemas.openxmlformats.org/officeDocument/2006/relationships/hyperlink" Id="rId176"/>
    <Relationship TargetMode="External" Target="https://m.edsoo.ru/f841e664" Type="http://schemas.openxmlformats.org/officeDocument/2006/relationships/hyperlink" Id="rId177"/>
    <Relationship TargetMode="External" Target="https://m.edsoo.ru/f841e4c0" Type="http://schemas.openxmlformats.org/officeDocument/2006/relationships/hyperlink" Id="rId178"/>
    <Relationship TargetMode="External" Target="https://m.edsoo.ru/f841e876" Type="http://schemas.openxmlformats.org/officeDocument/2006/relationships/hyperlink" Id="rId179"/>
    <Relationship TargetMode="External" Target="https://m.edsoo.ru/f841dc50" Type="http://schemas.openxmlformats.org/officeDocument/2006/relationships/hyperlink" Id="rId180"/>
    <Relationship TargetMode="External" Target="https://m.edsoo.ru/f8418bb0" Type="http://schemas.openxmlformats.org/officeDocument/2006/relationships/hyperlink" Id="rId181"/>
    <Relationship TargetMode="External" Target="https://m.edsoo.ru/f8418dc2" Type="http://schemas.openxmlformats.org/officeDocument/2006/relationships/hyperlink" Id="rId182"/>
    <Relationship TargetMode="External" Target="https://m.edsoo.ru/f841a082" Type="http://schemas.openxmlformats.org/officeDocument/2006/relationships/hyperlink" Id="rId183"/>
    <Relationship TargetMode="External" Target="https://m.edsoo.ru/f841a262" Type="http://schemas.openxmlformats.org/officeDocument/2006/relationships/hyperlink" Id="rId184"/>
    <Relationship TargetMode="External" Target="https://m.edsoo.ru/f8419894" Type="http://schemas.openxmlformats.org/officeDocument/2006/relationships/hyperlink" Id="rId185"/>
    <Relationship TargetMode="External" Target="https://m.edsoo.ru/f8419894" Type="http://schemas.openxmlformats.org/officeDocument/2006/relationships/hyperlink" Id="rId186"/>
    <Relationship TargetMode="External" Target="https://m.edsoo.ru/f8419c54" Type="http://schemas.openxmlformats.org/officeDocument/2006/relationships/hyperlink" Id="rId187"/>
    <Relationship TargetMode="External" Target="https://m.edsoo.ru/f841b284" Type="http://schemas.openxmlformats.org/officeDocument/2006/relationships/hyperlink" Id="rId188"/>
    <Relationship TargetMode="External" Target="https://m.edsoo.ru/f8419e7a" Type="http://schemas.openxmlformats.org/officeDocument/2006/relationships/hyperlink" Id="rId189"/>
    <Relationship TargetMode="External" Target="https://m.edsoo.ru/f841b4aa" Type="http://schemas.openxmlformats.org/officeDocument/2006/relationships/hyperlink" Id="rId190"/>
    <Relationship TargetMode="External" Target="https://m.edsoo.ru/f841b694" Type="http://schemas.openxmlformats.org/officeDocument/2006/relationships/hyperlink" Id="rId191"/>
    <Relationship TargetMode="External" Target="https://m.edsoo.ru/f841b89c" Type="http://schemas.openxmlformats.org/officeDocument/2006/relationships/hyperlink" Id="rId192"/>
    <Relationship TargetMode="External" Target="https://m.edsoo.ru/f841bf72" Type="http://schemas.openxmlformats.org/officeDocument/2006/relationships/hyperlink" Id="rId193"/>
    <Relationship TargetMode="External" Target="https://m.edsoo.ru/f841c12a" Type="http://schemas.openxmlformats.org/officeDocument/2006/relationships/hyperlink" Id="rId194"/>
    <Relationship TargetMode="External" Target="https://m.edsoo.ru/f841c56c" Type="http://schemas.openxmlformats.org/officeDocument/2006/relationships/hyperlink" Id="rId195"/>
    <Relationship TargetMode="External" Target="https://m.edsoo.ru/f841c800" Type="http://schemas.openxmlformats.org/officeDocument/2006/relationships/hyperlink" Id="rId196"/>
    <Relationship TargetMode="External" Target="https://m.edsoo.ru/f841c9f4" Type="http://schemas.openxmlformats.org/officeDocument/2006/relationships/hyperlink" Id="rId197"/>
    <Relationship TargetMode="External" Target="https://m.edsoo.ru/f841cd14" Type="http://schemas.openxmlformats.org/officeDocument/2006/relationships/hyperlink" Id="rId198"/>
    <Relationship TargetMode="External" Target="https://m.edsoo.ru/f841cf94" Type="http://schemas.openxmlformats.org/officeDocument/2006/relationships/hyperlink" Id="rId199"/>
    <Relationship TargetMode="External" Target="https://m.edsoo.ru/f841ae1a" Type="http://schemas.openxmlformats.org/officeDocument/2006/relationships/hyperlink" Id="rId200"/>
    <Relationship TargetMode="External" Target="https://m.edsoo.ru/f8415b9a" Type="http://schemas.openxmlformats.org/officeDocument/2006/relationships/hyperlink" Id="rId201"/>
    <Relationship TargetMode="External" Target="https://m.edsoo.ru/f841d516" Type="http://schemas.openxmlformats.org/officeDocument/2006/relationships/hyperlink" Id="rId202"/>
    <Relationship TargetMode="External" Target="https://m.edsoo.ru/f841a62c" Type="http://schemas.openxmlformats.org/officeDocument/2006/relationships/hyperlink" Id="rId203"/>
    <Relationship TargetMode="External" Target="https://m.edsoo.ru/f841a82a" Type="http://schemas.openxmlformats.org/officeDocument/2006/relationships/hyperlink" Id="rId204"/>
    <Relationship TargetMode="External" Target="https://m.edsoo.ru/f8414d1c" Type="http://schemas.openxmlformats.org/officeDocument/2006/relationships/hyperlink" Id="rId205"/>
    <Relationship TargetMode="External" Target="https://m.edsoo.ru/f8414eca" Type="http://schemas.openxmlformats.org/officeDocument/2006/relationships/hyperlink" Id="rId206"/>
    <Relationship TargetMode="External" Target="https://m.edsoo.ru/f841668a" Type="http://schemas.openxmlformats.org/officeDocument/2006/relationships/hyperlink" Id="rId207"/>
    <Relationship TargetMode="External" Target="https://m.edsoo.ru/f841668a" Type="http://schemas.openxmlformats.org/officeDocument/2006/relationships/hyperlink" Id="rId208"/>
    <Relationship TargetMode="External" Target="https://m.edsoo.ru/f8416806" Type="http://schemas.openxmlformats.org/officeDocument/2006/relationships/hyperlink" Id="rId209"/>
    <Relationship TargetMode="External" Target="https://m.edsoo.ru/f8416996" Type="http://schemas.openxmlformats.org/officeDocument/2006/relationships/hyperlink" Id="rId210"/>
    <Relationship TargetMode="External" Target="https://m.edsoo.ru/f8416b58" Type="http://schemas.openxmlformats.org/officeDocument/2006/relationships/hyperlink" Id="rId211"/>
    <Relationship TargetMode="External" Target="https://m.edsoo.ru/f8416cfc" Type="http://schemas.openxmlformats.org/officeDocument/2006/relationships/hyperlink" Id="rId212"/>
    <Relationship TargetMode="External" Target="https://m.edsoo.ru/f8416fae" Type="http://schemas.openxmlformats.org/officeDocument/2006/relationships/hyperlink" Id="rId213"/>
    <Relationship TargetMode="External" Target="https://m.edsoo.ru/f8417382" Type="http://schemas.openxmlformats.org/officeDocument/2006/relationships/hyperlink" Id="rId214"/>
    <Relationship TargetMode="External" Target="https://m.edsoo.ru/f8417526" Type="http://schemas.openxmlformats.org/officeDocument/2006/relationships/hyperlink" Id="rId215"/>
    <Relationship TargetMode="External" Target="https://m.edsoo.ru/f8417918" Type="http://schemas.openxmlformats.org/officeDocument/2006/relationships/hyperlink" Id="rId216"/>
    <Relationship TargetMode="External" Target="https://m.edsoo.ru/f8417b34" Type="http://schemas.openxmlformats.org/officeDocument/2006/relationships/hyperlink" Id="rId217"/>
    <Relationship TargetMode="External" Target="https://m.edsoo.ru/f8417d1e" Type="http://schemas.openxmlformats.org/officeDocument/2006/relationships/hyperlink" Id="rId218"/>
    <Relationship TargetMode="External" Target="https://m.edsoo.ru/f8417f08" Type="http://schemas.openxmlformats.org/officeDocument/2006/relationships/hyperlink" Id="rId219"/>
    <Relationship TargetMode="External" Target="https://m.edsoo.ru/f84183b8" Type="http://schemas.openxmlformats.org/officeDocument/2006/relationships/hyperlink" Id="rId220"/>
    <Relationship TargetMode="External" Target="https://m.edsoo.ru/f84181ce" Type="http://schemas.openxmlformats.org/officeDocument/2006/relationships/hyperlink" Id="rId221"/>
    <Relationship TargetMode="External" Target="https://m.edsoo.ru/f8418778" Type="http://schemas.openxmlformats.org/officeDocument/2006/relationships/hyperlink" Id="rId222"/>
    <Relationship TargetMode="External" Target="https://m.edsoo.ru/f84185ac" Type="http://schemas.openxmlformats.org/officeDocument/2006/relationships/hyperlink" Id="rId223"/>
    <Relationship TargetMode="External" Target="https://m.edsoo.ru/f841546a" Type="http://schemas.openxmlformats.org/officeDocument/2006/relationships/hyperlink" Id="rId224"/>
    <Relationship TargetMode="External" Target="https://m.edsoo.ru/f841580c" Type="http://schemas.openxmlformats.org/officeDocument/2006/relationships/hyperlink" Id="rId225"/>
    <Relationship TargetMode="External" Target="https://m.edsoo.ru/f8415118" Type="http://schemas.openxmlformats.org/officeDocument/2006/relationships/hyperlink" Id="rId226"/>
    <Relationship TargetMode="External" Target="https://m.edsoo.ru/f84152c6" Type="http://schemas.openxmlformats.org/officeDocument/2006/relationships/hyperlink" Id="rId227"/>
    <Relationship TargetMode="External" Target="https://m.edsoo.ru/f8415636" Type="http://schemas.openxmlformats.org/officeDocument/2006/relationships/hyperlink" Id="rId228"/>
    <Relationship TargetMode="External" Target="https://m.edsoo.ru/f8415da2" Type="http://schemas.openxmlformats.org/officeDocument/2006/relationships/hyperlink" Id="rId229"/>
    <Relationship TargetMode="External" Target="https://m.edsoo.ru/f8416306" Type="http://schemas.openxmlformats.org/officeDocument/2006/relationships/hyperlink" Id="rId230"/>
    <Relationship TargetMode="External" Target="https://m.edsoo.ru/f8416180" Type="http://schemas.openxmlformats.org/officeDocument/2006/relationships/hyperlink" Id="rId231"/>
    <Relationship TargetMode="External" Target="https://m.edsoo.ru/f8415f50" Type="http://schemas.openxmlformats.org/officeDocument/2006/relationships/hyperlink" Id="rId232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