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DB9" w:rsidRDefault="00000DB9" w:rsidP="00000DB9">
      <w:pPr>
        <w:keepNext/>
        <w:keepLines/>
        <w:spacing w:after="15" w:line="268" w:lineRule="auto"/>
        <w:ind w:left="10" w:right="12" w:hanging="10"/>
        <w:outlineLvl w:val="0"/>
        <w:rPr>
          <w:rFonts w:ascii="Times New Roman" w:eastAsia="Times New Roman" w:hAnsi="Times New Roman" w:cs="Times New Roman"/>
          <w:b w:val="0"/>
          <w:szCs w:val="28"/>
        </w:rPr>
      </w:pPr>
      <w:r>
        <w:rPr>
          <w:rFonts w:ascii="Times New Roman" w:eastAsia="Times New Roman" w:hAnsi="Times New Roman" w:cs="Times New Roman"/>
          <w:b w:val="0"/>
          <w:szCs w:val="28"/>
        </w:rPr>
        <w:t>Утверждаю:</w:t>
      </w:r>
    </w:p>
    <w:p w:rsidR="00000DB9" w:rsidRDefault="00000DB9" w:rsidP="00000DB9">
      <w:pPr>
        <w:keepNext/>
        <w:keepLines/>
        <w:spacing w:after="15" w:line="268" w:lineRule="auto"/>
        <w:ind w:left="10" w:right="12" w:hanging="10"/>
        <w:outlineLvl w:val="0"/>
        <w:rPr>
          <w:rFonts w:ascii="Times New Roman" w:eastAsia="Times New Roman" w:hAnsi="Times New Roman" w:cs="Times New Roman"/>
          <w:b w:val="0"/>
          <w:szCs w:val="28"/>
        </w:rPr>
      </w:pPr>
      <w:r>
        <w:rPr>
          <w:rFonts w:ascii="Times New Roman" w:eastAsia="Times New Roman" w:hAnsi="Times New Roman" w:cs="Times New Roman"/>
          <w:b w:val="0"/>
          <w:szCs w:val="28"/>
        </w:rPr>
        <w:t>Директор МОУ «</w:t>
      </w:r>
      <w:proofErr w:type="spellStart"/>
      <w:r>
        <w:rPr>
          <w:rFonts w:ascii="Times New Roman" w:eastAsia="Times New Roman" w:hAnsi="Times New Roman" w:cs="Times New Roman"/>
          <w:b w:val="0"/>
          <w:szCs w:val="28"/>
        </w:rPr>
        <w:t>Рамешковская</w:t>
      </w:r>
      <w:proofErr w:type="spellEnd"/>
      <w:r>
        <w:rPr>
          <w:rFonts w:ascii="Times New Roman" w:eastAsia="Times New Roman" w:hAnsi="Times New Roman" w:cs="Times New Roman"/>
          <w:b w:val="0"/>
          <w:szCs w:val="28"/>
        </w:rPr>
        <w:t xml:space="preserve"> СОШ»</w:t>
      </w:r>
    </w:p>
    <w:p w:rsidR="00000DB9" w:rsidRDefault="00000DB9" w:rsidP="00000DB9">
      <w:pPr>
        <w:keepNext/>
        <w:keepLines/>
        <w:spacing w:after="15" w:line="268" w:lineRule="auto"/>
        <w:ind w:left="10" w:right="12" w:hanging="10"/>
        <w:outlineLvl w:val="0"/>
        <w:rPr>
          <w:rFonts w:ascii="Times New Roman" w:eastAsia="Times New Roman" w:hAnsi="Times New Roman" w:cs="Times New Roman"/>
          <w:b w:val="0"/>
          <w:szCs w:val="28"/>
        </w:rPr>
      </w:pPr>
      <w:proofErr w:type="spellStart"/>
      <w:r>
        <w:rPr>
          <w:rFonts w:ascii="Times New Roman" w:eastAsia="Times New Roman" w:hAnsi="Times New Roman" w:cs="Times New Roman"/>
          <w:b w:val="0"/>
          <w:szCs w:val="28"/>
        </w:rPr>
        <w:t>____________________Юхарева</w:t>
      </w:r>
      <w:proofErr w:type="spellEnd"/>
      <w:r>
        <w:rPr>
          <w:rFonts w:ascii="Times New Roman" w:eastAsia="Times New Roman" w:hAnsi="Times New Roman" w:cs="Times New Roman"/>
          <w:b w:val="0"/>
          <w:szCs w:val="28"/>
        </w:rPr>
        <w:t xml:space="preserve"> Е. В.</w:t>
      </w:r>
    </w:p>
    <w:p w:rsidR="00000DB9" w:rsidRDefault="00000DB9" w:rsidP="00000DB9">
      <w:pPr>
        <w:keepNext/>
        <w:keepLines/>
        <w:spacing w:after="15" w:line="271" w:lineRule="auto"/>
        <w:ind w:left="10" w:right="12" w:hanging="10"/>
        <w:outlineLvl w:val="0"/>
        <w:rPr>
          <w:rFonts w:ascii="Times New Roman" w:eastAsia="Times New Roman" w:hAnsi="Times New Roman" w:cs="Times New Roman"/>
          <w:sz w:val="28"/>
          <w:szCs w:val="28"/>
        </w:rPr>
      </w:pPr>
      <w:r>
        <w:rPr>
          <w:rFonts w:ascii="Times New Roman" w:eastAsia="Times New Roman" w:hAnsi="Times New Roman" w:cs="Times New Roman"/>
          <w:b w:val="0"/>
          <w:szCs w:val="28"/>
        </w:rPr>
        <w:t>________________________________</w:t>
      </w:r>
    </w:p>
    <w:p w:rsidR="00000DB9" w:rsidRDefault="00000DB9" w:rsidP="00B71888">
      <w:pPr>
        <w:keepNext/>
        <w:keepLines/>
        <w:spacing w:after="15" w:line="271" w:lineRule="auto"/>
        <w:ind w:left="10" w:right="12" w:hanging="10"/>
        <w:jc w:val="center"/>
        <w:outlineLvl w:val="0"/>
        <w:rPr>
          <w:rFonts w:ascii="Times New Roman" w:eastAsia="Times New Roman" w:hAnsi="Times New Roman" w:cs="Times New Roman"/>
          <w:sz w:val="28"/>
          <w:szCs w:val="28"/>
        </w:rPr>
      </w:pPr>
    </w:p>
    <w:p w:rsidR="00000DB9" w:rsidRDefault="00000DB9" w:rsidP="00B71888">
      <w:pPr>
        <w:keepNext/>
        <w:keepLines/>
        <w:spacing w:after="15" w:line="271" w:lineRule="auto"/>
        <w:ind w:left="10" w:right="12" w:hanging="10"/>
        <w:jc w:val="center"/>
        <w:outlineLvl w:val="0"/>
        <w:rPr>
          <w:rFonts w:ascii="Times New Roman" w:eastAsia="Times New Roman" w:hAnsi="Times New Roman" w:cs="Times New Roman"/>
          <w:sz w:val="28"/>
          <w:szCs w:val="28"/>
        </w:rPr>
      </w:pPr>
    </w:p>
    <w:p w:rsidR="00B71888" w:rsidRPr="00B71888" w:rsidRDefault="00B71888" w:rsidP="00B71888">
      <w:pPr>
        <w:keepNext/>
        <w:keepLines/>
        <w:spacing w:after="15" w:line="271" w:lineRule="auto"/>
        <w:ind w:left="10" w:right="12" w:hanging="10"/>
        <w:jc w:val="center"/>
        <w:outlineLvl w:val="0"/>
        <w:rPr>
          <w:rFonts w:ascii="Times New Roman" w:eastAsia="Times New Roman" w:hAnsi="Times New Roman" w:cs="Times New Roman"/>
          <w:sz w:val="28"/>
          <w:szCs w:val="28"/>
        </w:rPr>
      </w:pPr>
      <w:r w:rsidRPr="00B71888">
        <w:rPr>
          <w:rFonts w:ascii="Times New Roman" w:eastAsia="Times New Roman" w:hAnsi="Times New Roman" w:cs="Times New Roman"/>
          <w:sz w:val="28"/>
          <w:szCs w:val="28"/>
        </w:rPr>
        <w:t xml:space="preserve">УЧЕБНЫЙ ПЛАН </w:t>
      </w:r>
    </w:p>
    <w:p w:rsidR="00B71888" w:rsidRPr="00B71888" w:rsidRDefault="00B71888" w:rsidP="00B71888">
      <w:pPr>
        <w:keepNext/>
        <w:keepLines/>
        <w:spacing w:after="15" w:line="271" w:lineRule="auto"/>
        <w:ind w:left="10" w:right="12" w:hanging="10"/>
        <w:jc w:val="center"/>
        <w:outlineLvl w:val="0"/>
        <w:rPr>
          <w:rFonts w:ascii="Times New Roman" w:eastAsia="Times New Roman" w:hAnsi="Times New Roman" w:cs="Times New Roman"/>
          <w:sz w:val="28"/>
          <w:szCs w:val="28"/>
        </w:rPr>
      </w:pPr>
      <w:r w:rsidRPr="00B71888">
        <w:rPr>
          <w:rFonts w:ascii="Times New Roman" w:eastAsia="Times New Roman" w:hAnsi="Times New Roman" w:cs="Times New Roman"/>
          <w:sz w:val="28"/>
          <w:szCs w:val="28"/>
        </w:rPr>
        <w:t>МОУ «</w:t>
      </w:r>
      <w:proofErr w:type="spellStart"/>
      <w:r w:rsidRPr="00B71888">
        <w:rPr>
          <w:rFonts w:ascii="Times New Roman" w:eastAsia="Times New Roman" w:hAnsi="Times New Roman" w:cs="Times New Roman"/>
          <w:sz w:val="28"/>
          <w:szCs w:val="28"/>
        </w:rPr>
        <w:t>Рамешковская</w:t>
      </w:r>
      <w:proofErr w:type="spellEnd"/>
      <w:r w:rsidRPr="00B71888">
        <w:rPr>
          <w:rFonts w:ascii="Times New Roman" w:eastAsia="Times New Roman" w:hAnsi="Times New Roman" w:cs="Times New Roman"/>
          <w:sz w:val="28"/>
          <w:szCs w:val="28"/>
        </w:rPr>
        <w:t xml:space="preserve"> СОШ» </w:t>
      </w:r>
    </w:p>
    <w:p w:rsidR="00B71888" w:rsidRPr="00B71888" w:rsidRDefault="00B71888" w:rsidP="00B71888">
      <w:pPr>
        <w:keepNext/>
        <w:keepLines/>
        <w:spacing w:after="15" w:line="271" w:lineRule="auto"/>
        <w:ind w:left="10" w:right="12" w:hanging="10"/>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среднее общее образование 2025 – 2026</w:t>
      </w:r>
      <w:r w:rsidRPr="00B71888">
        <w:rPr>
          <w:rFonts w:ascii="Times New Roman" w:eastAsia="Times New Roman" w:hAnsi="Times New Roman" w:cs="Times New Roman"/>
          <w:sz w:val="28"/>
          <w:szCs w:val="28"/>
        </w:rPr>
        <w:t xml:space="preserve"> учебный год </w:t>
      </w:r>
    </w:p>
    <w:p w:rsidR="00B71888" w:rsidRPr="00B71888" w:rsidRDefault="00B71888" w:rsidP="00B71888">
      <w:pPr>
        <w:keepNext/>
        <w:keepLines/>
        <w:spacing w:after="15" w:line="271" w:lineRule="auto"/>
        <w:ind w:left="10" w:right="12" w:hanging="10"/>
        <w:jc w:val="center"/>
        <w:outlineLvl w:val="0"/>
        <w:rPr>
          <w:rFonts w:ascii="Times New Roman" w:eastAsia="Times New Roman" w:hAnsi="Times New Roman" w:cs="Times New Roman"/>
          <w:sz w:val="28"/>
          <w:szCs w:val="28"/>
        </w:rPr>
      </w:pPr>
      <w:r w:rsidRPr="00B71888">
        <w:rPr>
          <w:rFonts w:ascii="Times New Roman" w:eastAsia="Times New Roman" w:hAnsi="Times New Roman" w:cs="Times New Roman"/>
          <w:sz w:val="28"/>
          <w:szCs w:val="28"/>
        </w:rPr>
        <w:t xml:space="preserve">(пятидневная учебная неделя) </w:t>
      </w:r>
    </w:p>
    <w:p w:rsidR="00B71888" w:rsidRPr="00B71888" w:rsidRDefault="00B71888" w:rsidP="00B71888">
      <w:pPr>
        <w:spacing w:after="160"/>
        <w:ind w:right="0"/>
        <w:jc w:val="left"/>
        <w:rPr>
          <w:rFonts w:ascii="Calibri" w:eastAsia="Calibri" w:hAnsi="Calibri" w:cs="Times New Roman"/>
          <w:b w:val="0"/>
          <w:color w:val="auto"/>
          <w:sz w:val="22"/>
          <w:lang w:eastAsia="en-US"/>
        </w:rPr>
      </w:pPr>
    </w:p>
    <w:p w:rsidR="00B71888" w:rsidRPr="00B71888" w:rsidRDefault="00B71888" w:rsidP="00B71888">
      <w:pPr>
        <w:spacing w:after="154"/>
        <w:ind w:left="10" w:right="4" w:hanging="10"/>
        <w:jc w:val="center"/>
        <w:rPr>
          <w:rFonts w:ascii="Times New Roman" w:eastAsia="Times New Roman" w:hAnsi="Times New Roman" w:cs="Times New Roman"/>
          <w:b w:val="0"/>
          <w:sz w:val="28"/>
        </w:rPr>
      </w:pPr>
      <w:r w:rsidRPr="00B71888">
        <w:rPr>
          <w:rFonts w:ascii="Times New Roman" w:eastAsia="Times New Roman" w:hAnsi="Times New Roman" w:cs="Times New Roman"/>
          <w:b w:val="0"/>
          <w:sz w:val="28"/>
        </w:rPr>
        <w:t xml:space="preserve">ПОЯСНИТЕЛЬНАЯ ЗАПИСКА </w:t>
      </w:r>
    </w:p>
    <w:p w:rsidR="00B71888" w:rsidRPr="00B71888" w:rsidRDefault="00B71888" w:rsidP="00B71888">
      <w:pPr>
        <w:spacing w:after="180" w:line="300" w:lineRule="auto"/>
        <w:ind w:left="-15" w:right="0" w:firstLine="557"/>
        <w:jc w:val="both"/>
        <w:rPr>
          <w:rFonts w:ascii="Times New Roman" w:eastAsia="Times New Roman" w:hAnsi="Times New Roman" w:cs="Times New Roman"/>
          <w:b w:val="0"/>
          <w:sz w:val="28"/>
        </w:rPr>
      </w:pPr>
      <w:r w:rsidRPr="00B71888">
        <w:rPr>
          <w:rFonts w:ascii="Times New Roman" w:eastAsia="Times New Roman" w:hAnsi="Times New Roman" w:cs="Times New Roman"/>
          <w:b w:val="0"/>
          <w:sz w:val="28"/>
        </w:rPr>
        <w:t>Учебный план среднего общего образования Муниципальное общеобразовательное учреждение «</w:t>
      </w:r>
      <w:proofErr w:type="spellStart"/>
      <w:r w:rsidRPr="00B71888">
        <w:rPr>
          <w:rFonts w:ascii="Times New Roman" w:eastAsia="Times New Roman" w:hAnsi="Times New Roman" w:cs="Times New Roman"/>
          <w:b w:val="0"/>
          <w:sz w:val="28"/>
        </w:rPr>
        <w:t>Рамешковская</w:t>
      </w:r>
      <w:proofErr w:type="spellEnd"/>
      <w:r w:rsidRPr="00B71888">
        <w:rPr>
          <w:rFonts w:ascii="Times New Roman" w:eastAsia="Times New Roman" w:hAnsi="Times New Roman" w:cs="Times New Roman"/>
          <w:b w:val="0"/>
          <w:sz w:val="28"/>
        </w:rPr>
        <w:t xml:space="preserve"> средняя общеобразовательная школа» (далее - учебный план) для 10-11 классов, реализующих основную образовательную программу среднего общего образования, соответствующую ФГОС СОО (Приказ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 </w:t>
      </w:r>
    </w:p>
    <w:p w:rsidR="00B71888" w:rsidRPr="00B71888" w:rsidRDefault="00B71888" w:rsidP="00B71888">
      <w:pPr>
        <w:spacing w:after="105" w:line="300" w:lineRule="auto"/>
        <w:ind w:left="-15" w:right="0" w:firstLine="557"/>
        <w:jc w:val="both"/>
        <w:rPr>
          <w:rFonts w:ascii="Times New Roman" w:eastAsia="Times New Roman" w:hAnsi="Times New Roman" w:cs="Times New Roman"/>
          <w:b w:val="0"/>
          <w:sz w:val="28"/>
        </w:rPr>
      </w:pPr>
      <w:r w:rsidRPr="00B71888">
        <w:rPr>
          <w:rFonts w:ascii="Times New Roman" w:eastAsia="Times New Roman" w:hAnsi="Times New Roman" w:cs="Times New Roman"/>
          <w:b w:val="0"/>
          <w:sz w:val="28"/>
        </w:rPr>
        <w:t>Учебный план является частью образовательной программы МОУ «</w:t>
      </w:r>
      <w:proofErr w:type="spellStart"/>
      <w:r w:rsidRPr="00B71888">
        <w:rPr>
          <w:rFonts w:ascii="Times New Roman" w:eastAsia="Times New Roman" w:hAnsi="Times New Roman" w:cs="Times New Roman"/>
          <w:b w:val="0"/>
          <w:sz w:val="28"/>
        </w:rPr>
        <w:t>Рамешковская</w:t>
      </w:r>
      <w:proofErr w:type="spellEnd"/>
      <w:r w:rsidRPr="00B71888">
        <w:rPr>
          <w:rFonts w:ascii="Times New Roman" w:eastAsia="Times New Roman" w:hAnsi="Times New Roman" w:cs="Times New Roman"/>
          <w:b w:val="0"/>
          <w:sz w:val="28"/>
        </w:rPr>
        <w:t xml:space="preserve"> СОШ», разработанной в соответствии с ФГОС среднего общего образования, с учетом Федеральной образовательной программой среднего общего образования, и обеспечивает выполнение </w:t>
      </w:r>
      <w:proofErr w:type="spellStart"/>
      <w:r w:rsidRPr="00B71888">
        <w:rPr>
          <w:rFonts w:ascii="Times New Roman" w:eastAsia="Times New Roman" w:hAnsi="Times New Roman" w:cs="Times New Roman"/>
          <w:b w:val="0"/>
          <w:sz w:val="28"/>
        </w:rPr>
        <w:t>санитарноэпидемиологических</w:t>
      </w:r>
      <w:proofErr w:type="spellEnd"/>
      <w:r w:rsidRPr="00B71888">
        <w:rPr>
          <w:rFonts w:ascii="Times New Roman" w:eastAsia="Times New Roman" w:hAnsi="Times New Roman" w:cs="Times New Roman"/>
          <w:b w:val="0"/>
          <w:sz w:val="28"/>
        </w:rPr>
        <w:t xml:space="preserve"> требований СП 2.4.3648-20 и гигиенических нормативов и требований СанПиН 1.2.3685-21. </w:t>
      </w:r>
    </w:p>
    <w:p w:rsidR="00B71888" w:rsidRPr="00B71888" w:rsidRDefault="00B71888" w:rsidP="00B71888">
      <w:pPr>
        <w:spacing w:after="174" w:line="300" w:lineRule="auto"/>
        <w:ind w:left="-15" w:right="0" w:firstLine="557"/>
        <w:jc w:val="both"/>
        <w:rPr>
          <w:rFonts w:ascii="Times New Roman" w:eastAsia="Times New Roman" w:hAnsi="Times New Roman" w:cs="Times New Roman"/>
          <w:b w:val="0"/>
          <w:sz w:val="28"/>
        </w:rPr>
      </w:pPr>
      <w:r w:rsidRPr="00B71888">
        <w:rPr>
          <w:rFonts w:ascii="Times New Roman" w:eastAsia="Times New Roman" w:hAnsi="Times New Roman" w:cs="Times New Roman"/>
          <w:b w:val="0"/>
          <w:sz w:val="28"/>
        </w:rPr>
        <w:t>Учебный год в МОУ «</w:t>
      </w:r>
      <w:proofErr w:type="spellStart"/>
      <w:r w:rsidRPr="00B71888">
        <w:rPr>
          <w:rFonts w:ascii="Times New Roman" w:eastAsia="Times New Roman" w:hAnsi="Times New Roman" w:cs="Times New Roman"/>
          <w:b w:val="0"/>
          <w:sz w:val="28"/>
        </w:rPr>
        <w:t>Рамешковская</w:t>
      </w:r>
      <w:proofErr w:type="spellEnd"/>
      <w:r w:rsidRPr="00B71888">
        <w:rPr>
          <w:rFonts w:ascii="Times New Roman" w:eastAsia="Times New Roman" w:hAnsi="Times New Roman" w:cs="Times New Roman"/>
          <w:b w:val="0"/>
          <w:sz w:val="28"/>
        </w:rPr>
        <w:t xml:space="preserve"> СОШ» </w:t>
      </w:r>
      <w:r>
        <w:rPr>
          <w:rFonts w:ascii="Times New Roman" w:eastAsia="Times New Roman" w:hAnsi="Times New Roman" w:cs="Times New Roman"/>
          <w:b w:val="0"/>
          <w:sz w:val="28"/>
        </w:rPr>
        <w:t>начинается 01.09.2025</w:t>
      </w:r>
      <w:r w:rsidRPr="00B71888">
        <w:rPr>
          <w:rFonts w:ascii="Times New Roman" w:eastAsia="Times New Roman" w:hAnsi="Times New Roman" w:cs="Times New Roman"/>
          <w:b w:val="0"/>
          <w:sz w:val="28"/>
        </w:rPr>
        <w:t xml:space="preserve"> и заканчивается </w:t>
      </w:r>
      <w:r w:rsidR="00000DB9">
        <w:rPr>
          <w:rFonts w:ascii="Times New Roman" w:eastAsia="Times New Roman" w:hAnsi="Times New Roman" w:cs="Times New Roman"/>
          <w:b w:val="0"/>
          <w:sz w:val="28"/>
        </w:rPr>
        <w:t>26</w:t>
      </w:r>
      <w:r>
        <w:rPr>
          <w:rFonts w:ascii="Times New Roman" w:eastAsia="Times New Roman" w:hAnsi="Times New Roman" w:cs="Times New Roman"/>
          <w:b w:val="0"/>
          <w:sz w:val="28"/>
        </w:rPr>
        <w:t>.05.2026</w:t>
      </w:r>
      <w:r w:rsidRPr="00B71888">
        <w:rPr>
          <w:rFonts w:ascii="Times New Roman" w:eastAsia="Times New Roman" w:hAnsi="Times New Roman" w:cs="Times New Roman"/>
          <w:b w:val="0"/>
          <w:sz w:val="28"/>
        </w:rPr>
        <w:t xml:space="preserve">.  </w:t>
      </w:r>
    </w:p>
    <w:p w:rsidR="00B71888" w:rsidRPr="00B71888" w:rsidRDefault="00B71888" w:rsidP="00B71888">
      <w:pPr>
        <w:spacing w:after="170" w:line="300" w:lineRule="auto"/>
        <w:ind w:left="-15" w:right="0" w:firstLine="557"/>
        <w:jc w:val="both"/>
        <w:rPr>
          <w:rFonts w:ascii="Times New Roman" w:eastAsia="Times New Roman" w:hAnsi="Times New Roman" w:cs="Times New Roman"/>
          <w:b w:val="0"/>
          <w:sz w:val="28"/>
        </w:rPr>
      </w:pPr>
      <w:r w:rsidRPr="00B71888">
        <w:rPr>
          <w:rFonts w:ascii="Times New Roman" w:eastAsia="Times New Roman" w:hAnsi="Times New Roman" w:cs="Times New Roman"/>
          <w:b w:val="0"/>
          <w:sz w:val="28"/>
        </w:rPr>
        <w:t xml:space="preserve">Продолжительность учебного года в 10-11 классах составляет 34 учебные недели.  </w:t>
      </w:r>
    </w:p>
    <w:p w:rsidR="00B71888" w:rsidRPr="00B71888" w:rsidRDefault="00B71888" w:rsidP="00B71888">
      <w:pPr>
        <w:spacing w:after="105" w:line="300" w:lineRule="auto"/>
        <w:ind w:left="-15" w:right="0" w:firstLine="557"/>
        <w:jc w:val="both"/>
        <w:rPr>
          <w:rFonts w:ascii="Times New Roman" w:eastAsia="Times New Roman" w:hAnsi="Times New Roman" w:cs="Times New Roman"/>
          <w:b w:val="0"/>
          <w:sz w:val="28"/>
        </w:rPr>
      </w:pPr>
      <w:r w:rsidRPr="00B71888">
        <w:rPr>
          <w:rFonts w:ascii="Times New Roman" w:eastAsia="Times New Roman" w:hAnsi="Times New Roman" w:cs="Times New Roman"/>
          <w:b w:val="0"/>
          <w:sz w:val="28"/>
        </w:rPr>
        <w:t xml:space="preserve">Учебные занятия для учащихся 10-11 классов проводятся по 5-ти дневной учебной неделе. </w:t>
      </w:r>
    </w:p>
    <w:p w:rsidR="00B71888" w:rsidRPr="00B71888" w:rsidRDefault="00B71888" w:rsidP="00B71888">
      <w:pPr>
        <w:spacing w:after="160" w:line="300" w:lineRule="auto"/>
        <w:ind w:left="-15" w:right="0" w:firstLine="557"/>
        <w:jc w:val="both"/>
        <w:rPr>
          <w:rFonts w:ascii="Times New Roman" w:eastAsia="Times New Roman" w:hAnsi="Times New Roman" w:cs="Times New Roman"/>
          <w:b w:val="0"/>
          <w:sz w:val="28"/>
        </w:rPr>
      </w:pPr>
      <w:r w:rsidRPr="00B71888">
        <w:rPr>
          <w:rFonts w:ascii="Times New Roman" w:eastAsia="Times New Roman" w:hAnsi="Times New Roman" w:cs="Times New Roman"/>
          <w:b w:val="0"/>
          <w:sz w:val="28"/>
        </w:rPr>
        <w:t xml:space="preserve">Максимальный объем аудиторной нагрузки обучающихся в неделю составляет в 10 классе – </w:t>
      </w:r>
      <w:r w:rsidR="00C96CDA" w:rsidRPr="00C96CDA">
        <w:rPr>
          <w:rFonts w:ascii="Times New Roman" w:eastAsia="Times New Roman" w:hAnsi="Times New Roman" w:cs="Times New Roman"/>
          <w:b w:val="0"/>
          <w:sz w:val="28"/>
        </w:rPr>
        <w:t>32</w:t>
      </w:r>
      <w:r w:rsidR="00C96CDA">
        <w:rPr>
          <w:rFonts w:ascii="Times New Roman" w:eastAsia="Times New Roman" w:hAnsi="Times New Roman" w:cs="Times New Roman"/>
          <w:b w:val="0"/>
          <w:sz w:val="28"/>
        </w:rPr>
        <w:t xml:space="preserve"> часа</w:t>
      </w:r>
      <w:r w:rsidRPr="00B71888">
        <w:rPr>
          <w:rFonts w:ascii="Times New Roman" w:eastAsia="Times New Roman" w:hAnsi="Times New Roman" w:cs="Times New Roman"/>
          <w:b w:val="0"/>
          <w:sz w:val="28"/>
        </w:rPr>
        <w:t xml:space="preserve">. </w:t>
      </w:r>
    </w:p>
    <w:p w:rsidR="00B71888" w:rsidRPr="00B71888" w:rsidRDefault="00B71888" w:rsidP="00B71888">
      <w:pPr>
        <w:spacing w:after="105" w:line="300" w:lineRule="auto"/>
        <w:ind w:left="-15" w:right="0" w:firstLine="557"/>
        <w:jc w:val="both"/>
        <w:rPr>
          <w:rFonts w:ascii="Times New Roman" w:eastAsia="Times New Roman" w:hAnsi="Times New Roman" w:cs="Times New Roman"/>
          <w:b w:val="0"/>
          <w:sz w:val="28"/>
        </w:rPr>
      </w:pPr>
      <w:r w:rsidRPr="00B71888">
        <w:rPr>
          <w:rFonts w:ascii="Times New Roman" w:eastAsia="Times New Roman" w:hAnsi="Times New Roman" w:cs="Times New Roman"/>
          <w:b w:val="0"/>
          <w:sz w:val="28"/>
        </w:rPr>
        <w:lastRenderedPageBreak/>
        <w:t xml:space="preserve">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 Учебный профиль - </w:t>
      </w:r>
      <w:r w:rsidR="00DD55B4">
        <w:rPr>
          <w:rFonts w:ascii="Times New Roman" w:eastAsia="Times New Roman" w:hAnsi="Times New Roman" w:cs="Times New Roman"/>
          <w:b w:val="0"/>
          <w:sz w:val="28"/>
        </w:rPr>
        <w:t>гуманитарный</w:t>
      </w:r>
      <w:r w:rsidRPr="00B71888">
        <w:rPr>
          <w:rFonts w:ascii="Times New Roman" w:eastAsia="Times New Roman" w:hAnsi="Times New Roman" w:cs="Times New Roman"/>
          <w:b w:val="0"/>
          <w:sz w:val="28"/>
        </w:rPr>
        <w:t xml:space="preserve"> с углубленным изучением </w:t>
      </w:r>
      <w:r w:rsidR="00DD55B4">
        <w:rPr>
          <w:rFonts w:ascii="Times New Roman" w:eastAsia="Times New Roman" w:hAnsi="Times New Roman" w:cs="Times New Roman"/>
          <w:b w:val="0"/>
          <w:sz w:val="28"/>
        </w:rPr>
        <w:t>истории и обществознания в 10</w:t>
      </w:r>
      <w:r w:rsidRPr="00B71888">
        <w:rPr>
          <w:rFonts w:ascii="Times New Roman" w:eastAsia="Times New Roman" w:hAnsi="Times New Roman" w:cs="Times New Roman"/>
          <w:b w:val="0"/>
          <w:sz w:val="28"/>
        </w:rPr>
        <w:t xml:space="preserve"> классе</w:t>
      </w:r>
      <w:r w:rsidR="00DD55B4">
        <w:rPr>
          <w:rFonts w:ascii="Times New Roman" w:eastAsia="Times New Roman" w:hAnsi="Times New Roman" w:cs="Times New Roman"/>
          <w:b w:val="0"/>
          <w:sz w:val="28"/>
        </w:rPr>
        <w:t>.</w:t>
      </w:r>
    </w:p>
    <w:p w:rsidR="00B71888" w:rsidRPr="00B71888" w:rsidRDefault="00B71888" w:rsidP="00B71888">
      <w:pPr>
        <w:spacing w:after="81" w:line="300" w:lineRule="auto"/>
        <w:ind w:left="-15" w:right="0" w:firstLine="557"/>
        <w:jc w:val="both"/>
        <w:rPr>
          <w:rFonts w:ascii="Times New Roman" w:eastAsia="Times New Roman" w:hAnsi="Times New Roman" w:cs="Times New Roman"/>
          <w:b w:val="0"/>
          <w:sz w:val="28"/>
        </w:rPr>
      </w:pPr>
      <w:r w:rsidRPr="00B71888">
        <w:rPr>
          <w:rFonts w:ascii="Times New Roman" w:eastAsia="Times New Roman" w:hAnsi="Times New Roman" w:cs="Times New Roman"/>
          <w:b w:val="0"/>
          <w:sz w:val="28"/>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 </w:t>
      </w:r>
    </w:p>
    <w:p w:rsidR="00B71888" w:rsidRPr="00B71888" w:rsidRDefault="00B71888" w:rsidP="00B71888">
      <w:pPr>
        <w:spacing w:after="155" w:line="300" w:lineRule="auto"/>
        <w:ind w:left="-15" w:right="0" w:firstLine="557"/>
        <w:jc w:val="both"/>
        <w:rPr>
          <w:rFonts w:ascii="Times New Roman" w:eastAsia="Times New Roman" w:hAnsi="Times New Roman" w:cs="Times New Roman"/>
          <w:b w:val="0"/>
          <w:sz w:val="28"/>
        </w:rPr>
      </w:pPr>
      <w:r w:rsidRPr="00B71888">
        <w:rPr>
          <w:rFonts w:ascii="Times New Roman" w:eastAsia="Times New Roman" w:hAnsi="Times New Roman" w:cs="Times New Roman"/>
          <w:b w:val="0"/>
          <w:sz w:val="28"/>
        </w:rPr>
        <w:t>В МОУ «</w:t>
      </w:r>
      <w:proofErr w:type="spellStart"/>
      <w:r w:rsidRPr="00B71888">
        <w:rPr>
          <w:rFonts w:ascii="Times New Roman" w:eastAsia="Times New Roman" w:hAnsi="Times New Roman" w:cs="Times New Roman"/>
          <w:b w:val="0"/>
          <w:sz w:val="28"/>
        </w:rPr>
        <w:t>Рамешковская</w:t>
      </w:r>
      <w:proofErr w:type="spellEnd"/>
      <w:r w:rsidRPr="00B71888">
        <w:rPr>
          <w:rFonts w:ascii="Times New Roman" w:eastAsia="Times New Roman" w:hAnsi="Times New Roman" w:cs="Times New Roman"/>
          <w:b w:val="0"/>
          <w:sz w:val="28"/>
        </w:rPr>
        <w:t xml:space="preserve"> СОШ» яз</w:t>
      </w:r>
      <w:r w:rsidR="00B6691B">
        <w:rPr>
          <w:rFonts w:ascii="Times New Roman" w:eastAsia="Times New Roman" w:hAnsi="Times New Roman" w:cs="Times New Roman"/>
          <w:b w:val="0"/>
          <w:sz w:val="28"/>
        </w:rPr>
        <w:t>ыком обучения является р</w:t>
      </w:r>
      <w:r w:rsidRPr="00B71888">
        <w:rPr>
          <w:rFonts w:ascii="Times New Roman" w:eastAsia="Times New Roman" w:hAnsi="Times New Roman" w:cs="Times New Roman"/>
          <w:b w:val="0"/>
          <w:sz w:val="28"/>
        </w:rPr>
        <w:t xml:space="preserve">усский язык. </w:t>
      </w:r>
    </w:p>
    <w:p w:rsidR="00B71888" w:rsidRPr="00B71888" w:rsidRDefault="00B71888" w:rsidP="00B71888">
      <w:pPr>
        <w:spacing w:after="105" w:line="300" w:lineRule="auto"/>
        <w:ind w:left="-15" w:right="0" w:firstLine="557"/>
        <w:jc w:val="both"/>
        <w:rPr>
          <w:rFonts w:ascii="Times New Roman" w:eastAsia="Times New Roman" w:hAnsi="Times New Roman" w:cs="Times New Roman"/>
          <w:b w:val="0"/>
          <w:sz w:val="28"/>
        </w:rPr>
      </w:pPr>
      <w:r w:rsidRPr="00B71888">
        <w:rPr>
          <w:rFonts w:ascii="Times New Roman" w:eastAsia="Times New Roman" w:hAnsi="Times New Roman" w:cs="Times New Roman"/>
          <w:b w:val="0"/>
          <w:sz w:val="28"/>
        </w:rPr>
        <w:t xml:space="preserve"> Промежуточная аттестация – процедура, проводимая с целью оценки качества освоения обучающимися всего объема учебной дисциплины за учебный год (годовое оценивание). </w:t>
      </w:r>
    </w:p>
    <w:p w:rsidR="00B71888" w:rsidRPr="00B71888" w:rsidRDefault="00B71888" w:rsidP="00B71888">
      <w:pPr>
        <w:spacing w:after="105" w:line="300" w:lineRule="auto"/>
        <w:ind w:left="-15" w:right="0" w:firstLine="557"/>
        <w:jc w:val="both"/>
        <w:rPr>
          <w:rFonts w:ascii="Times New Roman" w:eastAsia="Times New Roman" w:hAnsi="Times New Roman" w:cs="Times New Roman"/>
          <w:b w:val="0"/>
          <w:sz w:val="28"/>
        </w:rPr>
      </w:pPr>
      <w:r w:rsidRPr="00B71888">
        <w:rPr>
          <w:rFonts w:ascii="Times New Roman" w:eastAsia="Times New Roman" w:hAnsi="Times New Roman" w:cs="Times New Roman"/>
          <w:b w:val="0"/>
          <w:sz w:val="28"/>
        </w:rPr>
        <w:t xml:space="preserve">Промежуточная/годовая аттестация </w:t>
      </w:r>
      <w:proofErr w:type="gramStart"/>
      <w:r w:rsidRPr="00B71888">
        <w:rPr>
          <w:rFonts w:ascii="Times New Roman" w:eastAsia="Times New Roman" w:hAnsi="Times New Roman" w:cs="Times New Roman"/>
          <w:b w:val="0"/>
          <w:sz w:val="28"/>
        </w:rPr>
        <w:t>обучающихся</w:t>
      </w:r>
      <w:proofErr w:type="gramEnd"/>
      <w:r w:rsidRPr="00B71888">
        <w:rPr>
          <w:rFonts w:ascii="Times New Roman" w:eastAsia="Times New Roman" w:hAnsi="Times New Roman" w:cs="Times New Roman"/>
          <w:b w:val="0"/>
          <w:sz w:val="28"/>
        </w:rPr>
        <w:t xml:space="preserve"> проводится в конце учебного года (в мае) с целью оценки качества освоения обучающимися содержания учебной дисциплины за учебный год (годовое оценивание): в 10 классе по русскому языку (контрольное тестирование), по математике (контрольное тестирование), по предмету «Индивидуальный проект» (защита индивидуального проекта). Промежуточная аттестация по остальным общеобразовательным предметам осуществляется на основе результатов накопленной оценки по результатам выполнения тематических проверочных/контрольных работ и по итогам (суммирование) четвертных отметок. В 11 классе – по итогам (суммирование) Четвертных отметок. </w:t>
      </w:r>
    </w:p>
    <w:p w:rsidR="00B71888" w:rsidRPr="00B71888" w:rsidRDefault="00B71888" w:rsidP="00B71888">
      <w:pPr>
        <w:spacing w:after="5" w:line="300" w:lineRule="auto"/>
        <w:ind w:left="-15" w:right="0" w:firstLine="557"/>
        <w:jc w:val="both"/>
        <w:rPr>
          <w:rFonts w:ascii="Times New Roman" w:eastAsia="Times New Roman" w:hAnsi="Times New Roman" w:cs="Times New Roman"/>
          <w:b w:val="0"/>
          <w:sz w:val="28"/>
        </w:rPr>
      </w:pPr>
      <w:r w:rsidRPr="00B71888">
        <w:rPr>
          <w:rFonts w:ascii="Times New Roman" w:eastAsia="Times New Roman" w:hAnsi="Times New Roman" w:cs="Times New Roman"/>
          <w:b w:val="0"/>
          <w:sz w:val="28"/>
        </w:rPr>
        <w:t xml:space="preserve">Все предметы обязательной части учебного плана оцениваются по четвертям. Предметы из части, формируемой участниками образовательных отношений, являются </w:t>
      </w:r>
      <w:proofErr w:type="spellStart"/>
      <w:r w:rsidRPr="00B71888">
        <w:rPr>
          <w:rFonts w:ascii="Times New Roman" w:eastAsia="Times New Roman" w:hAnsi="Times New Roman" w:cs="Times New Roman"/>
          <w:b w:val="0"/>
          <w:sz w:val="28"/>
        </w:rPr>
        <w:t>безотметочными</w:t>
      </w:r>
      <w:proofErr w:type="spellEnd"/>
      <w:r w:rsidRPr="00B71888">
        <w:rPr>
          <w:rFonts w:ascii="Times New Roman" w:eastAsia="Times New Roman" w:hAnsi="Times New Roman" w:cs="Times New Roman"/>
          <w:b w:val="0"/>
          <w:sz w:val="28"/>
        </w:rPr>
        <w:t xml:space="preserve"> и оцениваются по итогам четверти.  Промежуточная аттестация проходит на последней учебной неделе четверти. Формы и порядок проведения промежуточной аттестации определяются </w:t>
      </w:r>
    </w:p>
    <w:p w:rsidR="00B71888" w:rsidRPr="00B71888" w:rsidRDefault="00B71888" w:rsidP="00B71888">
      <w:pPr>
        <w:tabs>
          <w:tab w:val="center" w:pos="2586"/>
          <w:tab w:val="center" w:pos="3982"/>
          <w:tab w:val="center" w:pos="6218"/>
          <w:tab w:val="center" w:pos="8043"/>
          <w:tab w:val="right" w:pos="9928"/>
        </w:tabs>
        <w:spacing w:line="300" w:lineRule="auto"/>
        <w:ind w:left="-15" w:right="0"/>
        <w:jc w:val="left"/>
        <w:rPr>
          <w:rFonts w:ascii="Times New Roman" w:eastAsia="Times New Roman" w:hAnsi="Times New Roman" w:cs="Times New Roman"/>
          <w:b w:val="0"/>
          <w:sz w:val="28"/>
        </w:rPr>
      </w:pPr>
      <w:r w:rsidRPr="00B71888">
        <w:rPr>
          <w:rFonts w:ascii="Times New Roman" w:eastAsia="Times New Roman" w:hAnsi="Times New Roman" w:cs="Times New Roman"/>
          <w:b w:val="0"/>
          <w:sz w:val="28"/>
        </w:rPr>
        <w:t xml:space="preserve">«Положением </w:t>
      </w:r>
      <w:r w:rsidRPr="00B71888">
        <w:rPr>
          <w:rFonts w:ascii="Times New Roman" w:eastAsia="Times New Roman" w:hAnsi="Times New Roman" w:cs="Times New Roman"/>
          <w:b w:val="0"/>
          <w:sz w:val="28"/>
        </w:rPr>
        <w:tab/>
        <w:t xml:space="preserve">о </w:t>
      </w:r>
      <w:r w:rsidRPr="00B71888">
        <w:rPr>
          <w:rFonts w:ascii="Times New Roman" w:eastAsia="Times New Roman" w:hAnsi="Times New Roman" w:cs="Times New Roman"/>
          <w:b w:val="0"/>
          <w:sz w:val="28"/>
        </w:rPr>
        <w:tab/>
        <w:t xml:space="preserve">формах, </w:t>
      </w:r>
      <w:r w:rsidRPr="00B71888">
        <w:rPr>
          <w:rFonts w:ascii="Times New Roman" w:eastAsia="Times New Roman" w:hAnsi="Times New Roman" w:cs="Times New Roman"/>
          <w:b w:val="0"/>
          <w:sz w:val="28"/>
        </w:rPr>
        <w:tab/>
        <w:t xml:space="preserve">периодичности </w:t>
      </w:r>
      <w:r w:rsidR="00B6691B">
        <w:rPr>
          <w:rFonts w:ascii="Times New Roman" w:eastAsia="Times New Roman" w:hAnsi="Times New Roman" w:cs="Times New Roman"/>
          <w:b w:val="0"/>
          <w:sz w:val="28"/>
        </w:rPr>
        <w:tab/>
        <w:t xml:space="preserve">и </w:t>
      </w:r>
      <w:bookmarkStart w:id="0" w:name="_GoBack"/>
      <w:bookmarkEnd w:id="0"/>
      <w:r w:rsidRPr="00B71888">
        <w:rPr>
          <w:rFonts w:ascii="Times New Roman" w:eastAsia="Times New Roman" w:hAnsi="Times New Roman" w:cs="Times New Roman"/>
          <w:b w:val="0"/>
          <w:sz w:val="28"/>
        </w:rPr>
        <w:t xml:space="preserve">порядке </w:t>
      </w:r>
    </w:p>
    <w:p w:rsidR="00B71888" w:rsidRPr="00B71888" w:rsidRDefault="00B71888" w:rsidP="00B71888">
      <w:pPr>
        <w:spacing w:after="161" w:line="300" w:lineRule="auto"/>
        <w:ind w:left="-15" w:right="0"/>
        <w:jc w:val="both"/>
        <w:rPr>
          <w:rFonts w:ascii="Times New Roman" w:eastAsia="Times New Roman" w:hAnsi="Times New Roman" w:cs="Times New Roman"/>
          <w:b w:val="0"/>
          <w:sz w:val="28"/>
        </w:rPr>
      </w:pPr>
      <w:r w:rsidRPr="00B71888">
        <w:rPr>
          <w:rFonts w:ascii="Times New Roman" w:eastAsia="Times New Roman" w:hAnsi="Times New Roman" w:cs="Times New Roman"/>
          <w:b w:val="0"/>
          <w:sz w:val="28"/>
        </w:rPr>
        <w:t>текущего контроля успеваемости и промежуточной аттестации обучающихся МОУ «</w:t>
      </w:r>
      <w:proofErr w:type="spellStart"/>
      <w:r w:rsidRPr="00B71888">
        <w:rPr>
          <w:rFonts w:ascii="Times New Roman" w:eastAsia="Times New Roman" w:hAnsi="Times New Roman" w:cs="Times New Roman"/>
          <w:b w:val="0"/>
          <w:sz w:val="28"/>
        </w:rPr>
        <w:t>Рамешковская</w:t>
      </w:r>
      <w:proofErr w:type="spellEnd"/>
      <w:r w:rsidRPr="00B71888">
        <w:rPr>
          <w:rFonts w:ascii="Times New Roman" w:eastAsia="Times New Roman" w:hAnsi="Times New Roman" w:cs="Times New Roman"/>
          <w:b w:val="0"/>
          <w:sz w:val="28"/>
        </w:rPr>
        <w:t xml:space="preserve"> СОШ».  </w:t>
      </w:r>
    </w:p>
    <w:p w:rsidR="00B71888" w:rsidRPr="00B71888" w:rsidRDefault="00B71888" w:rsidP="00B71888">
      <w:pPr>
        <w:spacing w:after="156" w:line="300" w:lineRule="auto"/>
        <w:ind w:left="-15" w:right="0" w:firstLine="557"/>
        <w:jc w:val="both"/>
        <w:rPr>
          <w:rFonts w:ascii="Times New Roman" w:eastAsia="Times New Roman" w:hAnsi="Times New Roman" w:cs="Times New Roman"/>
          <w:b w:val="0"/>
          <w:sz w:val="28"/>
        </w:rPr>
      </w:pPr>
      <w:r w:rsidRPr="00B71888">
        <w:rPr>
          <w:rFonts w:ascii="Times New Roman" w:eastAsia="Times New Roman" w:hAnsi="Times New Roman" w:cs="Times New Roman"/>
          <w:b w:val="0"/>
          <w:sz w:val="28"/>
        </w:rPr>
        <w:lastRenderedPageBreak/>
        <w:t xml:space="preserve">Освоение основной образовательной программы среднего общего образования завершается итоговой аттестацией.  </w:t>
      </w:r>
    </w:p>
    <w:p w:rsidR="00B71888" w:rsidRPr="00B71888" w:rsidRDefault="00B71888" w:rsidP="00B71888">
      <w:pPr>
        <w:spacing w:after="105" w:line="300" w:lineRule="auto"/>
        <w:ind w:left="-15" w:right="0" w:firstLine="557"/>
        <w:jc w:val="both"/>
        <w:rPr>
          <w:rFonts w:ascii="Times New Roman" w:eastAsia="Times New Roman" w:hAnsi="Times New Roman" w:cs="Times New Roman"/>
          <w:b w:val="0"/>
          <w:sz w:val="28"/>
        </w:rPr>
      </w:pPr>
      <w:r w:rsidRPr="00B71888">
        <w:rPr>
          <w:rFonts w:ascii="Times New Roman" w:eastAsia="Times New Roman" w:hAnsi="Times New Roman" w:cs="Times New Roman"/>
          <w:b w:val="0"/>
          <w:sz w:val="28"/>
        </w:rPr>
        <w:t xml:space="preserve">Нормативный срок освоения основной образовательной программы среднего общего образования составляет 2 года. </w:t>
      </w:r>
    </w:p>
    <w:p w:rsidR="00B71888" w:rsidRDefault="00B71888" w:rsidP="00B71888">
      <w:pPr>
        <w:jc w:val="left"/>
        <w:rPr>
          <w:rFonts w:ascii="Times New Roman" w:hAnsi="Times New Roman" w:cs="Times New Roman"/>
        </w:rPr>
      </w:pPr>
    </w:p>
    <w:p w:rsidR="00292C92" w:rsidRPr="00467421" w:rsidRDefault="00B71888" w:rsidP="00B71888">
      <w:pPr>
        <w:rPr>
          <w:rFonts w:ascii="Times New Roman" w:hAnsi="Times New Roman" w:cs="Times New Roman"/>
          <w:sz w:val="28"/>
          <w:szCs w:val="28"/>
        </w:rPr>
      </w:pPr>
      <w:r w:rsidRPr="00467421">
        <w:rPr>
          <w:rFonts w:ascii="Times New Roman" w:hAnsi="Times New Roman" w:cs="Times New Roman"/>
          <w:sz w:val="28"/>
          <w:szCs w:val="28"/>
        </w:rPr>
        <w:t>Учебный план</w:t>
      </w:r>
      <w:r w:rsidR="00F7691F" w:rsidRPr="00467421">
        <w:rPr>
          <w:rFonts w:ascii="Times New Roman" w:hAnsi="Times New Roman" w:cs="Times New Roman"/>
          <w:sz w:val="28"/>
          <w:szCs w:val="28"/>
        </w:rPr>
        <w:t xml:space="preserve"> гуманитарного профиля (вариант 4) </w:t>
      </w:r>
      <w:r w:rsidRPr="00467421">
        <w:rPr>
          <w:rFonts w:ascii="Times New Roman" w:hAnsi="Times New Roman" w:cs="Times New Roman"/>
          <w:sz w:val="28"/>
          <w:szCs w:val="28"/>
        </w:rPr>
        <w:t>10б</w:t>
      </w:r>
    </w:p>
    <w:p w:rsidR="00292C92" w:rsidRPr="00467421" w:rsidRDefault="00292C92">
      <w:pPr>
        <w:ind w:left="261" w:right="0"/>
        <w:jc w:val="left"/>
        <w:rPr>
          <w:sz w:val="28"/>
          <w:szCs w:val="28"/>
        </w:rPr>
      </w:pPr>
    </w:p>
    <w:tbl>
      <w:tblPr>
        <w:tblStyle w:val="TableGrid"/>
        <w:tblW w:w="9368" w:type="dxa"/>
        <w:tblInd w:w="266" w:type="dxa"/>
        <w:tblCellMar>
          <w:top w:w="164" w:type="dxa"/>
          <w:left w:w="60" w:type="dxa"/>
          <w:right w:w="23" w:type="dxa"/>
        </w:tblCellMar>
        <w:tblLook w:val="04A0"/>
      </w:tblPr>
      <w:tblGrid>
        <w:gridCol w:w="2848"/>
        <w:gridCol w:w="2977"/>
        <w:gridCol w:w="1417"/>
        <w:gridCol w:w="1985"/>
        <w:gridCol w:w="141"/>
      </w:tblGrid>
      <w:tr w:rsidR="00B71888" w:rsidRPr="00467421" w:rsidTr="00B71888">
        <w:trPr>
          <w:trHeight w:val="765"/>
        </w:trPr>
        <w:tc>
          <w:tcPr>
            <w:tcW w:w="2848" w:type="dxa"/>
            <w:vMerge w:val="restart"/>
            <w:tcBorders>
              <w:top w:val="single" w:sz="4" w:space="0" w:color="000000"/>
              <w:left w:val="single" w:sz="4" w:space="0" w:color="000000"/>
              <w:bottom w:val="single" w:sz="4" w:space="0" w:color="000000"/>
              <w:right w:val="single" w:sz="4" w:space="0" w:color="000000"/>
            </w:tcBorders>
          </w:tcPr>
          <w:p w:rsidR="00B71888" w:rsidRPr="00467421" w:rsidRDefault="00B71888">
            <w:pPr>
              <w:ind w:left="121" w:right="0"/>
              <w:jc w:val="left"/>
              <w:rPr>
                <w:sz w:val="28"/>
                <w:szCs w:val="28"/>
              </w:rPr>
            </w:pPr>
            <w:r w:rsidRPr="00467421">
              <w:rPr>
                <w:rFonts w:ascii="Times New Roman" w:eastAsia="Times New Roman" w:hAnsi="Times New Roman" w:cs="Times New Roman"/>
                <w:b w:val="0"/>
                <w:sz w:val="28"/>
                <w:szCs w:val="28"/>
              </w:rPr>
              <w:t xml:space="preserve">Предметная область </w:t>
            </w:r>
          </w:p>
        </w:tc>
        <w:tc>
          <w:tcPr>
            <w:tcW w:w="2977" w:type="dxa"/>
            <w:vMerge w:val="restart"/>
            <w:tcBorders>
              <w:top w:val="single" w:sz="4" w:space="0" w:color="000000"/>
              <w:left w:val="single" w:sz="4" w:space="0" w:color="000000"/>
              <w:bottom w:val="single" w:sz="4" w:space="0" w:color="000000"/>
              <w:right w:val="single" w:sz="4" w:space="0" w:color="000000"/>
            </w:tcBorders>
          </w:tcPr>
          <w:p w:rsidR="00B71888" w:rsidRPr="00467421" w:rsidRDefault="00B71888">
            <w:pPr>
              <w:ind w:right="0"/>
              <w:jc w:val="center"/>
              <w:rPr>
                <w:sz w:val="28"/>
                <w:szCs w:val="28"/>
              </w:rPr>
            </w:pPr>
            <w:r w:rsidRPr="00467421">
              <w:rPr>
                <w:rFonts w:ascii="Times New Roman" w:eastAsia="Times New Roman" w:hAnsi="Times New Roman" w:cs="Times New Roman"/>
                <w:b w:val="0"/>
                <w:sz w:val="28"/>
                <w:szCs w:val="28"/>
              </w:rPr>
              <w:t xml:space="preserve">Учебный предмет (учебный курс) </w:t>
            </w:r>
          </w:p>
        </w:tc>
        <w:tc>
          <w:tcPr>
            <w:tcW w:w="1417" w:type="dxa"/>
            <w:vMerge w:val="restart"/>
            <w:tcBorders>
              <w:top w:val="single" w:sz="4" w:space="0" w:color="000000"/>
              <w:left w:val="single" w:sz="4" w:space="0" w:color="000000"/>
              <w:bottom w:val="single" w:sz="4" w:space="0" w:color="000000"/>
              <w:right w:val="single" w:sz="4" w:space="0" w:color="000000"/>
            </w:tcBorders>
          </w:tcPr>
          <w:p w:rsidR="00B71888" w:rsidRPr="00467421" w:rsidRDefault="00B71888">
            <w:pPr>
              <w:ind w:right="0"/>
              <w:jc w:val="center"/>
              <w:rPr>
                <w:sz w:val="28"/>
                <w:szCs w:val="28"/>
              </w:rPr>
            </w:pPr>
            <w:r w:rsidRPr="00467421">
              <w:rPr>
                <w:rFonts w:ascii="Times New Roman" w:eastAsia="Times New Roman" w:hAnsi="Times New Roman" w:cs="Times New Roman"/>
                <w:b w:val="0"/>
                <w:sz w:val="28"/>
                <w:szCs w:val="28"/>
              </w:rPr>
              <w:t xml:space="preserve">Уровень </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right="0"/>
              <w:jc w:val="center"/>
              <w:rPr>
                <w:sz w:val="28"/>
                <w:szCs w:val="28"/>
              </w:rPr>
            </w:pPr>
            <w:r w:rsidRPr="00467421">
              <w:rPr>
                <w:rFonts w:ascii="Times New Roman" w:eastAsia="Times New Roman" w:hAnsi="Times New Roman" w:cs="Times New Roman"/>
                <w:b w:val="0"/>
                <w:sz w:val="28"/>
                <w:szCs w:val="28"/>
              </w:rPr>
              <w:t xml:space="preserve">5-ти дневная неделя </w:t>
            </w:r>
          </w:p>
        </w:tc>
      </w:tr>
      <w:tr w:rsidR="00B71888" w:rsidRPr="00467421" w:rsidTr="00B71888">
        <w:trPr>
          <w:trHeight w:val="1045"/>
        </w:trPr>
        <w:tc>
          <w:tcPr>
            <w:tcW w:w="2848" w:type="dxa"/>
            <w:vMerge/>
            <w:tcBorders>
              <w:top w:val="nil"/>
              <w:left w:val="single" w:sz="4" w:space="0" w:color="000000"/>
              <w:bottom w:val="nil"/>
              <w:right w:val="single" w:sz="4" w:space="0" w:color="000000"/>
            </w:tcBorders>
          </w:tcPr>
          <w:p w:rsidR="00B71888" w:rsidRPr="00467421" w:rsidRDefault="00B71888">
            <w:pPr>
              <w:spacing w:after="160"/>
              <w:ind w:right="0"/>
              <w:jc w:val="left"/>
              <w:rPr>
                <w:sz w:val="28"/>
                <w:szCs w:val="28"/>
              </w:rPr>
            </w:pPr>
          </w:p>
        </w:tc>
        <w:tc>
          <w:tcPr>
            <w:tcW w:w="2977" w:type="dxa"/>
            <w:vMerge/>
            <w:tcBorders>
              <w:top w:val="nil"/>
              <w:left w:val="single" w:sz="4" w:space="0" w:color="000000"/>
              <w:bottom w:val="nil"/>
              <w:right w:val="single" w:sz="4" w:space="0" w:color="000000"/>
            </w:tcBorders>
          </w:tcPr>
          <w:p w:rsidR="00B71888" w:rsidRPr="00467421" w:rsidRDefault="00B71888">
            <w:pPr>
              <w:spacing w:after="160"/>
              <w:ind w:right="0"/>
              <w:jc w:val="left"/>
              <w:rPr>
                <w:sz w:val="28"/>
                <w:szCs w:val="28"/>
              </w:rPr>
            </w:pPr>
          </w:p>
        </w:tc>
        <w:tc>
          <w:tcPr>
            <w:tcW w:w="1417" w:type="dxa"/>
            <w:vMerge/>
            <w:tcBorders>
              <w:top w:val="nil"/>
              <w:left w:val="single" w:sz="4" w:space="0" w:color="000000"/>
              <w:bottom w:val="nil"/>
              <w:right w:val="single" w:sz="4" w:space="0" w:color="000000"/>
            </w:tcBorders>
          </w:tcPr>
          <w:p w:rsidR="00B71888" w:rsidRPr="00467421" w:rsidRDefault="00B71888">
            <w:pPr>
              <w:spacing w:after="160"/>
              <w:ind w:right="0"/>
              <w:jc w:val="left"/>
              <w:rPr>
                <w:sz w:val="28"/>
                <w:szCs w:val="28"/>
              </w:rPr>
            </w:pP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left="21" w:right="0" w:hanging="20"/>
              <w:jc w:val="center"/>
              <w:rPr>
                <w:sz w:val="28"/>
                <w:szCs w:val="28"/>
              </w:rPr>
            </w:pPr>
            <w:r w:rsidRPr="00467421">
              <w:rPr>
                <w:rFonts w:ascii="Times New Roman" w:eastAsia="Times New Roman" w:hAnsi="Times New Roman" w:cs="Times New Roman"/>
                <w:b w:val="0"/>
                <w:sz w:val="28"/>
                <w:szCs w:val="28"/>
              </w:rPr>
              <w:t xml:space="preserve">Количество часов в неделю </w:t>
            </w:r>
          </w:p>
        </w:tc>
      </w:tr>
      <w:tr w:rsidR="00B71888" w:rsidRPr="00467421" w:rsidTr="00B71888">
        <w:trPr>
          <w:trHeight w:val="766"/>
        </w:trPr>
        <w:tc>
          <w:tcPr>
            <w:tcW w:w="2848" w:type="dxa"/>
            <w:vMerge/>
            <w:tcBorders>
              <w:top w:val="nil"/>
              <w:left w:val="single" w:sz="4" w:space="0" w:color="000000"/>
              <w:bottom w:val="single" w:sz="4" w:space="0" w:color="000000"/>
              <w:right w:val="single" w:sz="4" w:space="0" w:color="000000"/>
            </w:tcBorders>
          </w:tcPr>
          <w:p w:rsidR="00B71888" w:rsidRPr="00467421" w:rsidRDefault="00B71888">
            <w:pPr>
              <w:spacing w:after="160"/>
              <w:ind w:right="0"/>
              <w:jc w:val="left"/>
              <w:rPr>
                <w:sz w:val="28"/>
                <w:szCs w:val="28"/>
              </w:rPr>
            </w:pPr>
          </w:p>
        </w:tc>
        <w:tc>
          <w:tcPr>
            <w:tcW w:w="2977" w:type="dxa"/>
            <w:vMerge/>
            <w:tcBorders>
              <w:top w:val="nil"/>
              <w:left w:val="single" w:sz="4" w:space="0" w:color="000000"/>
              <w:bottom w:val="single" w:sz="4" w:space="0" w:color="000000"/>
              <w:right w:val="single" w:sz="4" w:space="0" w:color="000000"/>
            </w:tcBorders>
          </w:tcPr>
          <w:p w:rsidR="00B71888" w:rsidRPr="00467421" w:rsidRDefault="00B71888">
            <w:pPr>
              <w:spacing w:after="160"/>
              <w:ind w:right="0"/>
              <w:jc w:val="left"/>
              <w:rPr>
                <w:sz w:val="28"/>
                <w:szCs w:val="28"/>
              </w:rPr>
            </w:pPr>
          </w:p>
        </w:tc>
        <w:tc>
          <w:tcPr>
            <w:tcW w:w="1417" w:type="dxa"/>
            <w:vMerge/>
            <w:tcBorders>
              <w:top w:val="nil"/>
              <w:left w:val="single" w:sz="4" w:space="0" w:color="000000"/>
              <w:bottom w:val="single" w:sz="4" w:space="0" w:color="000000"/>
              <w:right w:val="single" w:sz="4" w:space="0" w:color="000000"/>
            </w:tcBorders>
          </w:tcPr>
          <w:p w:rsidR="00B71888" w:rsidRPr="00467421" w:rsidRDefault="00B71888">
            <w:pPr>
              <w:spacing w:after="160"/>
              <w:ind w:right="0"/>
              <w:jc w:val="left"/>
              <w:rPr>
                <w:sz w:val="28"/>
                <w:szCs w:val="28"/>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right="0"/>
              <w:jc w:val="center"/>
              <w:rPr>
                <w:sz w:val="28"/>
                <w:szCs w:val="28"/>
              </w:rPr>
            </w:pPr>
            <w:r w:rsidRPr="00467421">
              <w:rPr>
                <w:rFonts w:ascii="Times New Roman" w:eastAsia="Times New Roman" w:hAnsi="Times New Roman" w:cs="Times New Roman"/>
                <w:b w:val="0"/>
                <w:sz w:val="28"/>
                <w:szCs w:val="28"/>
              </w:rPr>
              <w:t xml:space="preserve">10 класс </w:t>
            </w:r>
          </w:p>
        </w:tc>
        <w:tc>
          <w:tcPr>
            <w:tcW w:w="141"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right="0"/>
              <w:jc w:val="center"/>
              <w:rPr>
                <w:sz w:val="28"/>
                <w:szCs w:val="28"/>
              </w:rPr>
            </w:pPr>
          </w:p>
        </w:tc>
      </w:tr>
      <w:tr w:rsidR="00B71888" w:rsidRPr="00467421" w:rsidTr="00B71888">
        <w:trPr>
          <w:trHeight w:val="490"/>
        </w:trPr>
        <w:tc>
          <w:tcPr>
            <w:tcW w:w="5825" w:type="dxa"/>
            <w:gridSpan w:val="2"/>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left="6" w:right="0"/>
              <w:jc w:val="left"/>
              <w:rPr>
                <w:sz w:val="28"/>
                <w:szCs w:val="28"/>
              </w:rPr>
            </w:pPr>
            <w:r w:rsidRPr="00467421">
              <w:rPr>
                <w:rFonts w:ascii="Times New Roman" w:eastAsia="Times New Roman" w:hAnsi="Times New Roman" w:cs="Times New Roman"/>
                <w:b w:val="0"/>
                <w:sz w:val="28"/>
                <w:szCs w:val="28"/>
              </w:rPr>
              <w:t xml:space="preserve">Обязательная часть </w:t>
            </w:r>
          </w:p>
        </w:tc>
        <w:tc>
          <w:tcPr>
            <w:tcW w:w="1417"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right="0"/>
              <w:jc w:val="left"/>
              <w:rPr>
                <w:sz w:val="28"/>
                <w:szCs w:val="28"/>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left="5" w:right="0"/>
              <w:jc w:val="left"/>
              <w:rPr>
                <w:sz w:val="28"/>
                <w:szCs w:val="28"/>
              </w:rPr>
            </w:pPr>
          </w:p>
        </w:tc>
        <w:tc>
          <w:tcPr>
            <w:tcW w:w="141"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left="5" w:right="0"/>
              <w:jc w:val="left"/>
              <w:rPr>
                <w:sz w:val="28"/>
                <w:szCs w:val="28"/>
              </w:rPr>
            </w:pPr>
          </w:p>
        </w:tc>
      </w:tr>
      <w:tr w:rsidR="00B71888" w:rsidRPr="00467421" w:rsidTr="00B71888">
        <w:trPr>
          <w:trHeight w:val="490"/>
        </w:trPr>
        <w:tc>
          <w:tcPr>
            <w:tcW w:w="2848" w:type="dxa"/>
            <w:vMerge w:val="restart"/>
            <w:tcBorders>
              <w:top w:val="single" w:sz="4" w:space="0" w:color="000000"/>
              <w:left w:val="single" w:sz="4" w:space="0" w:color="000000"/>
              <w:bottom w:val="single" w:sz="4" w:space="0" w:color="000000"/>
              <w:right w:val="single" w:sz="4" w:space="0" w:color="000000"/>
            </w:tcBorders>
          </w:tcPr>
          <w:p w:rsidR="00B71888" w:rsidRPr="00467421" w:rsidRDefault="00B71888">
            <w:pPr>
              <w:ind w:left="6" w:right="0"/>
              <w:jc w:val="left"/>
              <w:rPr>
                <w:sz w:val="28"/>
                <w:szCs w:val="28"/>
              </w:rPr>
            </w:pPr>
            <w:r w:rsidRPr="00467421">
              <w:rPr>
                <w:rFonts w:ascii="Times New Roman" w:eastAsia="Times New Roman" w:hAnsi="Times New Roman" w:cs="Times New Roman"/>
                <w:b w:val="0"/>
                <w:sz w:val="28"/>
                <w:szCs w:val="28"/>
              </w:rPr>
              <w:t xml:space="preserve">Русский язык и литература </w:t>
            </w:r>
          </w:p>
        </w:tc>
        <w:tc>
          <w:tcPr>
            <w:tcW w:w="2977"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right="0"/>
              <w:jc w:val="left"/>
              <w:rPr>
                <w:sz w:val="28"/>
                <w:szCs w:val="28"/>
              </w:rPr>
            </w:pPr>
            <w:r w:rsidRPr="00467421">
              <w:rPr>
                <w:rFonts w:ascii="Times New Roman" w:eastAsia="Times New Roman" w:hAnsi="Times New Roman" w:cs="Times New Roman"/>
                <w:b w:val="0"/>
                <w:sz w:val="28"/>
                <w:szCs w:val="28"/>
              </w:rPr>
              <w:t xml:space="preserve">Русский язык </w:t>
            </w:r>
          </w:p>
        </w:tc>
        <w:tc>
          <w:tcPr>
            <w:tcW w:w="1417"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right="0"/>
              <w:jc w:val="left"/>
              <w:rPr>
                <w:sz w:val="28"/>
                <w:szCs w:val="28"/>
              </w:rPr>
            </w:pPr>
            <w:r w:rsidRPr="00467421">
              <w:rPr>
                <w:rFonts w:ascii="Times New Roman" w:eastAsia="Times New Roman" w:hAnsi="Times New Roman" w:cs="Times New Roman"/>
                <w:b w:val="0"/>
                <w:sz w:val="28"/>
                <w:szCs w:val="28"/>
              </w:rPr>
              <w:t xml:space="preserve">Б </w:t>
            </w:r>
          </w:p>
        </w:tc>
        <w:tc>
          <w:tcPr>
            <w:tcW w:w="1985"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left="5" w:right="0"/>
              <w:jc w:val="left"/>
              <w:rPr>
                <w:sz w:val="28"/>
                <w:szCs w:val="28"/>
              </w:rPr>
            </w:pPr>
            <w:r w:rsidRPr="00467421">
              <w:rPr>
                <w:rFonts w:ascii="Times New Roman" w:eastAsia="Times New Roman" w:hAnsi="Times New Roman" w:cs="Times New Roman"/>
                <w:b w:val="0"/>
                <w:sz w:val="28"/>
                <w:szCs w:val="28"/>
              </w:rPr>
              <w:t xml:space="preserve">2 </w:t>
            </w:r>
          </w:p>
        </w:tc>
        <w:tc>
          <w:tcPr>
            <w:tcW w:w="141"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left="5" w:right="0"/>
              <w:jc w:val="left"/>
              <w:rPr>
                <w:sz w:val="28"/>
                <w:szCs w:val="28"/>
              </w:rPr>
            </w:pPr>
          </w:p>
        </w:tc>
      </w:tr>
      <w:tr w:rsidR="00B71888" w:rsidRPr="00467421" w:rsidTr="00B71888">
        <w:trPr>
          <w:trHeight w:val="490"/>
        </w:trPr>
        <w:tc>
          <w:tcPr>
            <w:tcW w:w="2848" w:type="dxa"/>
            <w:vMerge/>
            <w:tcBorders>
              <w:top w:val="nil"/>
              <w:left w:val="single" w:sz="4" w:space="0" w:color="000000"/>
              <w:bottom w:val="single" w:sz="4" w:space="0" w:color="000000"/>
              <w:right w:val="single" w:sz="4" w:space="0" w:color="000000"/>
            </w:tcBorders>
          </w:tcPr>
          <w:p w:rsidR="00B71888" w:rsidRPr="00467421" w:rsidRDefault="00B71888">
            <w:pPr>
              <w:spacing w:after="160"/>
              <w:ind w:right="0"/>
              <w:jc w:val="left"/>
              <w:rPr>
                <w:sz w:val="28"/>
                <w:szCs w:val="28"/>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right="0"/>
              <w:jc w:val="left"/>
              <w:rPr>
                <w:sz w:val="28"/>
                <w:szCs w:val="28"/>
              </w:rPr>
            </w:pPr>
            <w:r w:rsidRPr="00467421">
              <w:rPr>
                <w:rFonts w:ascii="Times New Roman" w:eastAsia="Times New Roman" w:hAnsi="Times New Roman" w:cs="Times New Roman"/>
                <w:b w:val="0"/>
                <w:sz w:val="28"/>
                <w:szCs w:val="28"/>
              </w:rPr>
              <w:t xml:space="preserve">Литература </w:t>
            </w:r>
          </w:p>
        </w:tc>
        <w:tc>
          <w:tcPr>
            <w:tcW w:w="1417"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right="0"/>
              <w:jc w:val="left"/>
              <w:rPr>
                <w:sz w:val="28"/>
                <w:szCs w:val="28"/>
              </w:rPr>
            </w:pPr>
            <w:r w:rsidRPr="00467421">
              <w:rPr>
                <w:rFonts w:ascii="Times New Roman" w:eastAsia="Times New Roman" w:hAnsi="Times New Roman" w:cs="Times New Roman"/>
                <w:b w:val="0"/>
                <w:sz w:val="28"/>
                <w:szCs w:val="28"/>
              </w:rPr>
              <w:t xml:space="preserve">Б </w:t>
            </w:r>
          </w:p>
        </w:tc>
        <w:tc>
          <w:tcPr>
            <w:tcW w:w="1985"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left="5" w:right="0"/>
              <w:jc w:val="left"/>
              <w:rPr>
                <w:sz w:val="28"/>
                <w:szCs w:val="28"/>
              </w:rPr>
            </w:pPr>
            <w:r w:rsidRPr="00467421">
              <w:rPr>
                <w:rFonts w:ascii="Times New Roman" w:eastAsia="Times New Roman" w:hAnsi="Times New Roman" w:cs="Times New Roman"/>
                <w:b w:val="0"/>
                <w:sz w:val="28"/>
                <w:szCs w:val="28"/>
              </w:rPr>
              <w:t xml:space="preserve">3 </w:t>
            </w:r>
          </w:p>
        </w:tc>
        <w:tc>
          <w:tcPr>
            <w:tcW w:w="141"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left="5" w:right="0"/>
              <w:jc w:val="left"/>
              <w:rPr>
                <w:sz w:val="28"/>
                <w:szCs w:val="28"/>
              </w:rPr>
            </w:pPr>
          </w:p>
        </w:tc>
      </w:tr>
      <w:tr w:rsidR="00B71888" w:rsidRPr="00467421" w:rsidTr="00B71888">
        <w:trPr>
          <w:trHeight w:val="490"/>
        </w:trPr>
        <w:tc>
          <w:tcPr>
            <w:tcW w:w="2848"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left="6" w:right="0"/>
              <w:jc w:val="left"/>
              <w:rPr>
                <w:sz w:val="28"/>
                <w:szCs w:val="28"/>
              </w:rPr>
            </w:pPr>
            <w:r w:rsidRPr="00467421">
              <w:rPr>
                <w:rFonts w:ascii="Times New Roman" w:eastAsia="Times New Roman" w:hAnsi="Times New Roman" w:cs="Times New Roman"/>
                <w:b w:val="0"/>
                <w:sz w:val="28"/>
                <w:szCs w:val="28"/>
              </w:rPr>
              <w:t xml:space="preserve">Иностранные языки </w:t>
            </w:r>
          </w:p>
        </w:tc>
        <w:tc>
          <w:tcPr>
            <w:tcW w:w="2977"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right="0"/>
              <w:jc w:val="left"/>
              <w:rPr>
                <w:sz w:val="28"/>
                <w:szCs w:val="28"/>
              </w:rPr>
            </w:pPr>
            <w:r w:rsidRPr="00467421">
              <w:rPr>
                <w:rFonts w:ascii="Times New Roman" w:eastAsia="Times New Roman" w:hAnsi="Times New Roman" w:cs="Times New Roman"/>
                <w:b w:val="0"/>
                <w:sz w:val="28"/>
                <w:szCs w:val="28"/>
              </w:rPr>
              <w:t xml:space="preserve">Иностранный язык </w:t>
            </w:r>
          </w:p>
        </w:tc>
        <w:tc>
          <w:tcPr>
            <w:tcW w:w="1417"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right="0"/>
              <w:jc w:val="left"/>
              <w:rPr>
                <w:sz w:val="28"/>
                <w:szCs w:val="28"/>
              </w:rPr>
            </w:pPr>
            <w:r w:rsidRPr="00467421">
              <w:rPr>
                <w:rFonts w:ascii="Times New Roman" w:eastAsia="Times New Roman" w:hAnsi="Times New Roman" w:cs="Times New Roman"/>
                <w:b w:val="0"/>
                <w:sz w:val="28"/>
                <w:szCs w:val="28"/>
              </w:rPr>
              <w:t xml:space="preserve">Б </w:t>
            </w:r>
          </w:p>
        </w:tc>
        <w:tc>
          <w:tcPr>
            <w:tcW w:w="1985"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left="5" w:right="0"/>
              <w:jc w:val="left"/>
              <w:rPr>
                <w:sz w:val="28"/>
                <w:szCs w:val="28"/>
              </w:rPr>
            </w:pPr>
            <w:r w:rsidRPr="00467421">
              <w:rPr>
                <w:rFonts w:ascii="Times New Roman" w:eastAsia="Times New Roman" w:hAnsi="Times New Roman" w:cs="Times New Roman"/>
                <w:b w:val="0"/>
                <w:sz w:val="28"/>
                <w:szCs w:val="28"/>
              </w:rPr>
              <w:t xml:space="preserve">3 </w:t>
            </w:r>
          </w:p>
        </w:tc>
        <w:tc>
          <w:tcPr>
            <w:tcW w:w="141"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left="5" w:right="0"/>
              <w:jc w:val="left"/>
              <w:rPr>
                <w:sz w:val="28"/>
                <w:szCs w:val="28"/>
              </w:rPr>
            </w:pPr>
          </w:p>
        </w:tc>
      </w:tr>
      <w:tr w:rsidR="00B71888" w:rsidRPr="00467421" w:rsidTr="00B71888">
        <w:trPr>
          <w:trHeight w:val="1040"/>
        </w:trPr>
        <w:tc>
          <w:tcPr>
            <w:tcW w:w="2848" w:type="dxa"/>
            <w:vMerge w:val="restart"/>
            <w:tcBorders>
              <w:top w:val="single" w:sz="4" w:space="0" w:color="000000"/>
              <w:left w:val="single" w:sz="4" w:space="0" w:color="000000"/>
              <w:bottom w:val="single" w:sz="4" w:space="0" w:color="000000"/>
              <w:right w:val="single" w:sz="4" w:space="0" w:color="000000"/>
            </w:tcBorders>
          </w:tcPr>
          <w:p w:rsidR="00B71888" w:rsidRPr="00467421" w:rsidRDefault="00B71888">
            <w:pPr>
              <w:ind w:left="6" w:right="0"/>
              <w:jc w:val="left"/>
              <w:rPr>
                <w:sz w:val="28"/>
                <w:szCs w:val="28"/>
              </w:rPr>
            </w:pPr>
            <w:r w:rsidRPr="00467421">
              <w:rPr>
                <w:rFonts w:ascii="Times New Roman" w:eastAsia="Times New Roman" w:hAnsi="Times New Roman" w:cs="Times New Roman"/>
                <w:b w:val="0"/>
                <w:sz w:val="28"/>
                <w:szCs w:val="28"/>
              </w:rPr>
              <w:t xml:space="preserve">Математика и информатика </w:t>
            </w:r>
          </w:p>
        </w:tc>
        <w:tc>
          <w:tcPr>
            <w:tcW w:w="2977"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right="0"/>
              <w:jc w:val="left"/>
              <w:rPr>
                <w:sz w:val="28"/>
                <w:szCs w:val="28"/>
              </w:rPr>
            </w:pPr>
            <w:r w:rsidRPr="00467421">
              <w:rPr>
                <w:rFonts w:ascii="Times New Roman" w:eastAsia="Times New Roman" w:hAnsi="Times New Roman" w:cs="Times New Roman"/>
                <w:b w:val="0"/>
                <w:sz w:val="28"/>
                <w:szCs w:val="28"/>
              </w:rPr>
              <w:t xml:space="preserve">Алгебра и начала математического анализа </w:t>
            </w:r>
          </w:p>
        </w:tc>
        <w:tc>
          <w:tcPr>
            <w:tcW w:w="1417" w:type="dxa"/>
            <w:tcBorders>
              <w:top w:val="single" w:sz="4" w:space="0" w:color="000000"/>
              <w:left w:val="single" w:sz="4" w:space="0" w:color="000000"/>
              <w:bottom w:val="single" w:sz="4" w:space="0" w:color="000000"/>
              <w:right w:val="single" w:sz="4" w:space="0" w:color="000000"/>
            </w:tcBorders>
          </w:tcPr>
          <w:p w:rsidR="00B71888" w:rsidRPr="00467421" w:rsidRDefault="00B71888">
            <w:pPr>
              <w:ind w:right="0"/>
              <w:jc w:val="left"/>
              <w:rPr>
                <w:sz w:val="28"/>
                <w:szCs w:val="28"/>
              </w:rPr>
            </w:pPr>
            <w:r w:rsidRPr="00467421">
              <w:rPr>
                <w:rFonts w:ascii="Times New Roman" w:eastAsia="Times New Roman" w:hAnsi="Times New Roman" w:cs="Times New Roman"/>
                <w:b w:val="0"/>
                <w:sz w:val="28"/>
                <w:szCs w:val="28"/>
              </w:rPr>
              <w:t xml:space="preserve">Б </w:t>
            </w:r>
          </w:p>
        </w:tc>
        <w:tc>
          <w:tcPr>
            <w:tcW w:w="1985" w:type="dxa"/>
            <w:tcBorders>
              <w:top w:val="single" w:sz="4" w:space="0" w:color="000000"/>
              <w:left w:val="single" w:sz="4" w:space="0" w:color="000000"/>
              <w:bottom w:val="single" w:sz="4" w:space="0" w:color="000000"/>
              <w:right w:val="single" w:sz="4" w:space="0" w:color="000000"/>
            </w:tcBorders>
          </w:tcPr>
          <w:p w:rsidR="00B71888" w:rsidRPr="00467421" w:rsidRDefault="00B71888">
            <w:pPr>
              <w:ind w:left="5" w:right="0"/>
              <w:jc w:val="left"/>
              <w:rPr>
                <w:sz w:val="28"/>
                <w:szCs w:val="28"/>
              </w:rPr>
            </w:pPr>
            <w:r w:rsidRPr="00467421">
              <w:rPr>
                <w:rFonts w:ascii="Times New Roman" w:eastAsia="Times New Roman" w:hAnsi="Times New Roman" w:cs="Times New Roman"/>
                <w:b w:val="0"/>
                <w:sz w:val="28"/>
                <w:szCs w:val="28"/>
              </w:rPr>
              <w:t xml:space="preserve">2 </w:t>
            </w:r>
          </w:p>
        </w:tc>
        <w:tc>
          <w:tcPr>
            <w:tcW w:w="141" w:type="dxa"/>
            <w:tcBorders>
              <w:top w:val="single" w:sz="4" w:space="0" w:color="000000"/>
              <w:left w:val="single" w:sz="4" w:space="0" w:color="000000"/>
              <w:bottom w:val="single" w:sz="4" w:space="0" w:color="000000"/>
              <w:right w:val="single" w:sz="4" w:space="0" w:color="000000"/>
            </w:tcBorders>
          </w:tcPr>
          <w:p w:rsidR="00B71888" w:rsidRPr="00467421" w:rsidRDefault="00B71888">
            <w:pPr>
              <w:ind w:left="5" w:right="0"/>
              <w:jc w:val="left"/>
              <w:rPr>
                <w:sz w:val="28"/>
                <w:szCs w:val="28"/>
              </w:rPr>
            </w:pPr>
          </w:p>
        </w:tc>
      </w:tr>
      <w:tr w:rsidR="00B71888" w:rsidRPr="00467421" w:rsidTr="00B71888">
        <w:trPr>
          <w:trHeight w:val="490"/>
        </w:trPr>
        <w:tc>
          <w:tcPr>
            <w:tcW w:w="2848" w:type="dxa"/>
            <w:vMerge/>
            <w:tcBorders>
              <w:top w:val="nil"/>
              <w:left w:val="single" w:sz="4" w:space="0" w:color="000000"/>
              <w:bottom w:val="nil"/>
              <w:right w:val="single" w:sz="4" w:space="0" w:color="000000"/>
            </w:tcBorders>
          </w:tcPr>
          <w:p w:rsidR="00B71888" w:rsidRPr="00467421" w:rsidRDefault="00B71888">
            <w:pPr>
              <w:spacing w:after="160"/>
              <w:ind w:right="0"/>
              <w:jc w:val="left"/>
              <w:rPr>
                <w:sz w:val="28"/>
                <w:szCs w:val="28"/>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right="0"/>
              <w:jc w:val="left"/>
              <w:rPr>
                <w:sz w:val="28"/>
                <w:szCs w:val="28"/>
              </w:rPr>
            </w:pPr>
            <w:r w:rsidRPr="00467421">
              <w:rPr>
                <w:rFonts w:ascii="Times New Roman" w:eastAsia="Times New Roman" w:hAnsi="Times New Roman" w:cs="Times New Roman"/>
                <w:b w:val="0"/>
                <w:sz w:val="28"/>
                <w:szCs w:val="28"/>
              </w:rPr>
              <w:t xml:space="preserve">Геометрия </w:t>
            </w:r>
          </w:p>
        </w:tc>
        <w:tc>
          <w:tcPr>
            <w:tcW w:w="1417"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right="0"/>
              <w:jc w:val="left"/>
              <w:rPr>
                <w:sz w:val="28"/>
                <w:szCs w:val="28"/>
              </w:rPr>
            </w:pPr>
            <w:r w:rsidRPr="00467421">
              <w:rPr>
                <w:rFonts w:ascii="Times New Roman" w:eastAsia="Times New Roman" w:hAnsi="Times New Roman" w:cs="Times New Roman"/>
                <w:b w:val="0"/>
                <w:sz w:val="28"/>
                <w:szCs w:val="28"/>
              </w:rPr>
              <w:t xml:space="preserve">Б </w:t>
            </w:r>
          </w:p>
        </w:tc>
        <w:tc>
          <w:tcPr>
            <w:tcW w:w="1985"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left="5" w:right="0"/>
              <w:jc w:val="left"/>
              <w:rPr>
                <w:sz w:val="28"/>
                <w:szCs w:val="28"/>
              </w:rPr>
            </w:pPr>
            <w:r w:rsidRPr="00467421">
              <w:rPr>
                <w:rFonts w:ascii="Times New Roman" w:eastAsia="Times New Roman" w:hAnsi="Times New Roman" w:cs="Times New Roman"/>
                <w:b w:val="0"/>
                <w:sz w:val="28"/>
                <w:szCs w:val="28"/>
              </w:rPr>
              <w:t xml:space="preserve">2 </w:t>
            </w:r>
          </w:p>
        </w:tc>
        <w:tc>
          <w:tcPr>
            <w:tcW w:w="141"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left="5" w:right="0"/>
              <w:jc w:val="left"/>
              <w:rPr>
                <w:sz w:val="28"/>
                <w:szCs w:val="28"/>
              </w:rPr>
            </w:pPr>
          </w:p>
        </w:tc>
      </w:tr>
      <w:tr w:rsidR="00B71888" w:rsidRPr="00467421" w:rsidTr="00B71888">
        <w:trPr>
          <w:trHeight w:val="770"/>
        </w:trPr>
        <w:tc>
          <w:tcPr>
            <w:tcW w:w="2848" w:type="dxa"/>
            <w:vMerge/>
            <w:tcBorders>
              <w:top w:val="nil"/>
              <w:left w:val="single" w:sz="4" w:space="0" w:color="000000"/>
              <w:bottom w:val="nil"/>
              <w:right w:val="single" w:sz="4" w:space="0" w:color="000000"/>
            </w:tcBorders>
          </w:tcPr>
          <w:p w:rsidR="00B71888" w:rsidRPr="00467421" w:rsidRDefault="00B71888">
            <w:pPr>
              <w:spacing w:after="160"/>
              <w:ind w:right="0"/>
              <w:jc w:val="left"/>
              <w:rPr>
                <w:sz w:val="28"/>
                <w:szCs w:val="28"/>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right="0"/>
              <w:jc w:val="left"/>
              <w:rPr>
                <w:sz w:val="28"/>
                <w:szCs w:val="28"/>
              </w:rPr>
            </w:pPr>
            <w:r w:rsidRPr="00467421">
              <w:rPr>
                <w:rFonts w:ascii="Times New Roman" w:eastAsia="Times New Roman" w:hAnsi="Times New Roman" w:cs="Times New Roman"/>
                <w:b w:val="0"/>
                <w:sz w:val="28"/>
                <w:szCs w:val="28"/>
              </w:rPr>
              <w:t xml:space="preserve">Вероятность и статистика </w:t>
            </w:r>
          </w:p>
        </w:tc>
        <w:tc>
          <w:tcPr>
            <w:tcW w:w="1417" w:type="dxa"/>
            <w:tcBorders>
              <w:top w:val="single" w:sz="4" w:space="0" w:color="000000"/>
              <w:left w:val="single" w:sz="4" w:space="0" w:color="000000"/>
              <w:bottom w:val="single" w:sz="4" w:space="0" w:color="000000"/>
              <w:right w:val="single" w:sz="4" w:space="0" w:color="000000"/>
            </w:tcBorders>
          </w:tcPr>
          <w:p w:rsidR="00B71888" w:rsidRPr="00467421" w:rsidRDefault="00B71888">
            <w:pPr>
              <w:ind w:right="0"/>
              <w:jc w:val="left"/>
              <w:rPr>
                <w:sz w:val="28"/>
                <w:szCs w:val="28"/>
              </w:rPr>
            </w:pPr>
            <w:r w:rsidRPr="00467421">
              <w:rPr>
                <w:rFonts w:ascii="Times New Roman" w:eastAsia="Times New Roman" w:hAnsi="Times New Roman" w:cs="Times New Roman"/>
                <w:b w:val="0"/>
                <w:sz w:val="28"/>
                <w:szCs w:val="28"/>
              </w:rPr>
              <w:t xml:space="preserve">Б </w:t>
            </w:r>
          </w:p>
        </w:tc>
        <w:tc>
          <w:tcPr>
            <w:tcW w:w="1985" w:type="dxa"/>
            <w:tcBorders>
              <w:top w:val="single" w:sz="4" w:space="0" w:color="000000"/>
              <w:left w:val="single" w:sz="4" w:space="0" w:color="000000"/>
              <w:bottom w:val="single" w:sz="4" w:space="0" w:color="000000"/>
              <w:right w:val="single" w:sz="4" w:space="0" w:color="000000"/>
            </w:tcBorders>
          </w:tcPr>
          <w:p w:rsidR="00B71888" w:rsidRPr="00467421" w:rsidRDefault="00B71888">
            <w:pPr>
              <w:ind w:left="5" w:right="0"/>
              <w:jc w:val="left"/>
              <w:rPr>
                <w:sz w:val="28"/>
                <w:szCs w:val="28"/>
              </w:rPr>
            </w:pPr>
            <w:r w:rsidRPr="00467421">
              <w:rPr>
                <w:rFonts w:ascii="Times New Roman" w:eastAsia="Times New Roman" w:hAnsi="Times New Roman" w:cs="Times New Roman"/>
                <w:b w:val="0"/>
                <w:sz w:val="28"/>
                <w:szCs w:val="28"/>
              </w:rPr>
              <w:t xml:space="preserve">1 </w:t>
            </w:r>
          </w:p>
        </w:tc>
        <w:tc>
          <w:tcPr>
            <w:tcW w:w="141" w:type="dxa"/>
            <w:tcBorders>
              <w:top w:val="single" w:sz="4" w:space="0" w:color="000000"/>
              <w:left w:val="single" w:sz="4" w:space="0" w:color="000000"/>
              <w:bottom w:val="single" w:sz="4" w:space="0" w:color="000000"/>
              <w:right w:val="single" w:sz="4" w:space="0" w:color="000000"/>
            </w:tcBorders>
          </w:tcPr>
          <w:p w:rsidR="00B71888" w:rsidRPr="00467421" w:rsidRDefault="00B71888">
            <w:pPr>
              <w:ind w:left="5" w:right="0"/>
              <w:jc w:val="left"/>
              <w:rPr>
                <w:sz w:val="28"/>
                <w:szCs w:val="28"/>
              </w:rPr>
            </w:pPr>
          </w:p>
        </w:tc>
      </w:tr>
      <w:tr w:rsidR="00B71888" w:rsidRPr="00467421" w:rsidTr="00B71888">
        <w:trPr>
          <w:trHeight w:val="490"/>
        </w:trPr>
        <w:tc>
          <w:tcPr>
            <w:tcW w:w="2848" w:type="dxa"/>
            <w:vMerge/>
            <w:tcBorders>
              <w:top w:val="nil"/>
              <w:left w:val="single" w:sz="4" w:space="0" w:color="000000"/>
              <w:bottom w:val="single" w:sz="4" w:space="0" w:color="000000"/>
              <w:right w:val="single" w:sz="4" w:space="0" w:color="000000"/>
            </w:tcBorders>
          </w:tcPr>
          <w:p w:rsidR="00B71888" w:rsidRPr="00467421" w:rsidRDefault="00B71888">
            <w:pPr>
              <w:spacing w:after="160"/>
              <w:ind w:right="0"/>
              <w:jc w:val="left"/>
              <w:rPr>
                <w:sz w:val="28"/>
                <w:szCs w:val="28"/>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right="0"/>
              <w:jc w:val="left"/>
              <w:rPr>
                <w:sz w:val="28"/>
                <w:szCs w:val="28"/>
              </w:rPr>
            </w:pPr>
            <w:r w:rsidRPr="00467421">
              <w:rPr>
                <w:rFonts w:ascii="Times New Roman" w:eastAsia="Times New Roman" w:hAnsi="Times New Roman" w:cs="Times New Roman"/>
                <w:b w:val="0"/>
                <w:sz w:val="28"/>
                <w:szCs w:val="28"/>
              </w:rPr>
              <w:t xml:space="preserve">Информатика </w:t>
            </w:r>
          </w:p>
        </w:tc>
        <w:tc>
          <w:tcPr>
            <w:tcW w:w="1417"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right="0"/>
              <w:jc w:val="left"/>
              <w:rPr>
                <w:sz w:val="28"/>
                <w:szCs w:val="28"/>
              </w:rPr>
            </w:pPr>
            <w:r w:rsidRPr="00467421">
              <w:rPr>
                <w:rFonts w:ascii="Times New Roman" w:eastAsia="Times New Roman" w:hAnsi="Times New Roman" w:cs="Times New Roman"/>
                <w:b w:val="0"/>
                <w:sz w:val="28"/>
                <w:szCs w:val="28"/>
              </w:rPr>
              <w:t xml:space="preserve">Б </w:t>
            </w:r>
          </w:p>
        </w:tc>
        <w:tc>
          <w:tcPr>
            <w:tcW w:w="1985"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left="5" w:right="0"/>
              <w:jc w:val="left"/>
              <w:rPr>
                <w:sz w:val="28"/>
                <w:szCs w:val="28"/>
              </w:rPr>
            </w:pPr>
            <w:r w:rsidRPr="00467421">
              <w:rPr>
                <w:rFonts w:ascii="Times New Roman" w:eastAsia="Times New Roman" w:hAnsi="Times New Roman" w:cs="Times New Roman"/>
                <w:b w:val="0"/>
                <w:sz w:val="28"/>
                <w:szCs w:val="28"/>
              </w:rPr>
              <w:t xml:space="preserve">1 </w:t>
            </w:r>
          </w:p>
        </w:tc>
        <w:tc>
          <w:tcPr>
            <w:tcW w:w="141"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left="5" w:right="0"/>
              <w:jc w:val="left"/>
              <w:rPr>
                <w:sz w:val="28"/>
                <w:szCs w:val="28"/>
              </w:rPr>
            </w:pPr>
          </w:p>
        </w:tc>
      </w:tr>
      <w:tr w:rsidR="00B71888" w:rsidRPr="00467421" w:rsidTr="00B71888">
        <w:trPr>
          <w:trHeight w:val="491"/>
        </w:trPr>
        <w:tc>
          <w:tcPr>
            <w:tcW w:w="2848" w:type="dxa"/>
            <w:vMerge w:val="restart"/>
            <w:tcBorders>
              <w:top w:val="single" w:sz="4" w:space="0" w:color="000000"/>
              <w:left w:val="single" w:sz="4" w:space="0" w:color="000000"/>
              <w:bottom w:val="single" w:sz="4" w:space="0" w:color="000000"/>
              <w:right w:val="single" w:sz="4" w:space="0" w:color="000000"/>
            </w:tcBorders>
          </w:tcPr>
          <w:p w:rsidR="00B71888" w:rsidRPr="00467421" w:rsidRDefault="00B71888">
            <w:pPr>
              <w:ind w:left="6" w:right="0"/>
              <w:jc w:val="left"/>
              <w:rPr>
                <w:sz w:val="28"/>
                <w:szCs w:val="28"/>
              </w:rPr>
            </w:pPr>
            <w:r w:rsidRPr="00467421">
              <w:rPr>
                <w:rFonts w:ascii="Times New Roman" w:eastAsia="Times New Roman" w:hAnsi="Times New Roman" w:cs="Times New Roman"/>
                <w:b w:val="0"/>
                <w:sz w:val="28"/>
                <w:szCs w:val="28"/>
              </w:rPr>
              <w:t xml:space="preserve">Естественно-научные предметы </w:t>
            </w:r>
          </w:p>
        </w:tc>
        <w:tc>
          <w:tcPr>
            <w:tcW w:w="2977"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right="0"/>
              <w:jc w:val="left"/>
              <w:rPr>
                <w:sz w:val="28"/>
                <w:szCs w:val="28"/>
              </w:rPr>
            </w:pPr>
            <w:r w:rsidRPr="00467421">
              <w:rPr>
                <w:rFonts w:ascii="Times New Roman" w:eastAsia="Times New Roman" w:hAnsi="Times New Roman" w:cs="Times New Roman"/>
                <w:b w:val="0"/>
                <w:sz w:val="28"/>
                <w:szCs w:val="28"/>
              </w:rPr>
              <w:t xml:space="preserve">Физика </w:t>
            </w:r>
          </w:p>
        </w:tc>
        <w:tc>
          <w:tcPr>
            <w:tcW w:w="1417"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right="0"/>
              <w:jc w:val="left"/>
              <w:rPr>
                <w:sz w:val="28"/>
                <w:szCs w:val="28"/>
              </w:rPr>
            </w:pPr>
            <w:r w:rsidRPr="00467421">
              <w:rPr>
                <w:rFonts w:ascii="Times New Roman" w:eastAsia="Times New Roman" w:hAnsi="Times New Roman" w:cs="Times New Roman"/>
                <w:b w:val="0"/>
                <w:sz w:val="28"/>
                <w:szCs w:val="28"/>
              </w:rPr>
              <w:t xml:space="preserve">Б </w:t>
            </w:r>
          </w:p>
        </w:tc>
        <w:tc>
          <w:tcPr>
            <w:tcW w:w="1985"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left="5" w:right="0"/>
              <w:jc w:val="left"/>
              <w:rPr>
                <w:sz w:val="28"/>
                <w:szCs w:val="28"/>
              </w:rPr>
            </w:pPr>
            <w:r w:rsidRPr="00467421">
              <w:rPr>
                <w:rFonts w:ascii="Times New Roman" w:eastAsia="Times New Roman" w:hAnsi="Times New Roman" w:cs="Times New Roman"/>
                <w:b w:val="0"/>
                <w:sz w:val="28"/>
                <w:szCs w:val="28"/>
              </w:rPr>
              <w:t xml:space="preserve">2 </w:t>
            </w:r>
          </w:p>
        </w:tc>
        <w:tc>
          <w:tcPr>
            <w:tcW w:w="141"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left="5" w:right="0"/>
              <w:jc w:val="left"/>
              <w:rPr>
                <w:sz w:val="28"/>
                <w:szCs w:val="28"/>
              </w:rPr>
            </w:pPr>
          </w:p>
        </w:tc>
      </w:tr>
      <w:tr w:rsidR="00B71888" w:rsidRPr="00467421" w:rsidTr="00B71888">
        <w:trPr>
          <w:trHeight w:val="490"/>
        </w:trPr>
        <w:tc>
          <w:tcPr>
            <w:tcW w:w="2848" w:type="dxa"/>
            <w:vMerge/>
            <w:tcBorders>
              <w:top w:val="nil"/>
              <w:left w:val="single" w:sz="4" w:space="0" w:color="000000"/>
              <w:bottom w:val="nil"/>
              <w:right w:val="single" w:sz="4" w:space="0" w:color="000000"/>
            </w:tcBorders>
          </w:tcPr>
          <w:p w:rsidR="00B71888" w:rsidRPr="00467421" w:rsidRDefault="00B71888">
            <w:pPr>
              <w:spacing w:after="160"/>
              <w:ind w:right="0"/>
              <w:jc w:val="left"/>
              <w:rPr>
                <w:sz w:val="28"/>
                <w:szCs w:val="28"/>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right="0"/>
              <w:jc w:val="left"/>
              <w:rPr>
                <w:sz w:val="28"/>
                <w:szCs w:val="28"/>
              </w:rPr>
            </w:pPr>
            <w:r w:rsidRPr="00467421">
              <w:rPr>
                <w:rFonts w:ascii="Times New Roman" w:eastAsia="Times New Roman" w:hAnsi="Times New Roman" w:cs="Times New Roman"/>
                <w:b w:val="0"/>
                <w:sz w:val="28"/>
                <w:szCs w:val="28"/>
              </w:rPr>
              <w:t xml:space="preserve">Химия </w:t>
            </w:r>
          </w:p>
        </w:tc>
        <w:tc>
          <w:tcPr>
            <w:tcW w:w="1417"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right="0"/>
              <w:jc w:val="left"/>
              <w:rPr>
                <w:sz w:val="28"/>
                <w:szCs w:val="28"/>
              </w:rPr>
            </w:pPr>
            <w:r w:rsidRPr="00467421">
              <w:rPr>
                <w:rFonts w:ascii="Times New Roman" w:eastAsia="Times New Roman" w:hAnsi="Times New Roman" w:cs="Times New Roman"/>
                <w:b w:val="0"/>
                <w:sz w:val="28"/>
                <w:szCs w:val="28"/>
              </w:rPr>
              <w:t xml:space="preserve">Б </w:t>
            </w:r>
          </w:p>
        </w:tc>
        <w:tc>
          <w:tcPr>
            <w:tcW w:w="1985"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left="5" w:right="0"/>
              <w:jc w:val="left"/>
              <w:rPr>
                <w:sz w:val="28"/>
                <w:szCs w:val="28"/>
              </w:rPr>
            </w:pPr>
            <w:r w:rsidRPr="00467421">
              <w:rPr>
                <w:rFonts w:ascii="Times New Roman" w:eastAsia="Times New Roman" w:hAnsi="Times New Roman" w:cs="Times New Roman"/>
                <w:b w:val="0"/>
                <w:sz w:val="28"/>
                <w:szCs w:val="28"/>
              </w:rPr>
              <w:t xml:space="preserve">1 </w:t>
            </w:r>
          </w:p>
        </w:tc>
        <w:tc>
          <w:tcPr>
            <w:tcW w:w="141"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left="5" w:right="0"/>
              <w:jc w:val="left"/>
              <w:rPr>
                <w:sz w:val="28"/>
                <w:szCs w:val="28"/>
              </w:rPr>
            </w:pPr>
          </w:p>
        </w:tc>
      </w:tr>
      <w:tr w:rsidR="00B71888" w:rsidRPr="00467421" w:rsidTr="00B71888">
        <w:trPr>
          <w:trHeight w:val="490"/>
        </w:trPr>
        <w:tc>
          <w:tcPr>
            <w:tcW w:w="2848" w:type="dxa"/>
            <w:vMerge/>
            <w:tcBorders>
              <w:top w:val="nil"/>
              <w:left w:val="single" w:sz="4" w:space="0" w:color="000000"/>
              <w:bottom w:val="single" w:sz="4" w:space="0" w:color="000000"/>
              <w:right w:val="single" w:sz="4" w:space="0" w:color="000000"/>
            </w:tcBorders>
          </w:tcPr>
          <w:p w:rsidR="00B71888" w:rsidRPr="00467421" w:rsidRDefault="00B71888">
            <w:pPr>
              <w:spacing w:after="160"/>
              <w:ind w:right="0"/>
              <w:jc w:val="left"/>
              <w:rPr>
                <w:sz w:val="28"/>
                <w:szCs w:val="28"/>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right="0"/>
              <w:jc w:val="left"/>
              <w:rPr>
                <w:sz w:val="28"/>
                <w:szCs w:val="28"/>
              </w:rPr>
            </w:pPr>
            <w:r w:rsidRPr="00467421">
              <w:rPr>
                <w:rFonts w:ascii="Times New Roman" w:eastAsia="Times New Roman" w:hAnsi="Times New Roman" w:cs="Times New Roman"/>
                <w:b w:val="0"/>
                <w:sz w:val="28"/>
                <w:szCs w:val="28"/>
              </w:rPr>
              <w:t xml:space="preserve">Биология </w:t>
            </w:r>
          </w:p>
        </w:tc>
        <w:tc>
          <w:tcPr>
            <w:tcW w:w="1417"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right="0"/>
              <w:jc w:val="left"/>
              <w:rPr>
                <w:sz w:val="28"/>
                <w:szCs w:val="28"/>
              </w:rPr>
            </w:pPr>
            <w:r w:rsidRPr="00467421">
              <w:rPr>
                <w:rFonts w:ascii="Times New Roman" w:eastAsia="Times New Roman" w:hAnsi="Times New Roman" w:cs="Times New Roman"/>
                <w:b w:val="0"/>
                <w:sz w:val="28"/>
                <w:szCs w:val="28"/>
              </w:rPr>
              <w:t xml:space="preserve">Б </w:t>
            </w:r>
          </w:p>
        </w:tc>
        <w:tc>
          <w:tcPr>
            <w:tcW w:w="1985"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left="5" w:right="0"/>
              <w:jc w:val="left"/>
              <w:rPr>
                <w:sz w:val="28"/>
                <w:szCs w:val="28"/>
              </w:rPr>
            </w:pPr>
            <w:r w:rsidRPr="00467421">
              <w:rPr>
                <w:rFonts w:ascii="Times New Roman" w:eastAsia="Times New Roman" w:hAnsi="Times New Roman" w:cs="Times New Roman"/>
                <w:b w:val="0"/>
                <w:sz w:val="28"/>
                <w:szCs w:val="28"/>
              </w:rPr>
              <w:t xml:space="preserve">1 </w:t>
            </w:r>
          </w:p>
        </w:tc>
        <w:tc>
          <w:tcPr>
            <w:tcW w:w="141"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left="5" w:right="0"/>
              <w:jc w:val="left"/>
              <w:rPr>
                <w:sz w:val="28"/>
                <w:szCs w:val="28"/>
              </w:rPr>
            </w:pPr>
          </w:p>
        </w:tc>
      </w:tr>
      <w:tr w:rsidR="00B71888" w:rsidRPr="00467421" w:rsidTr="00B71888">
        <w:trPr>
          <w:trHeight w:val="485"/>
        </w:trPr>
        <w:tc>
          <w:tcPr>
            <w:tcW w:w="2848" w:type="dxa"/>
            <w:vMerge w:val="restart"/>
            <w:tcBorders>
              <w:top w:val="single" w:sz="4" w:space="0" w:color="000000"/>
              <w:left w:val="single" w:sz="4" w:space="0" w:color="000000"/>
              <w:bottom w:val="single" w:sz="4" w:space="0" w:color="000000"/>
              <w:right w:val="single" w:sz="4" w:space="0" w:color="000000"/>
            </w:tcBorders>
          </w:tcPr>
          <w:p w:rsidR="00B71888" w:rsidRPr="00467421" w:rsidRDefault="00B71888">
            <w:pPr>
              <w:ind w:left="6" w:right="6"/>
              <w:jc w:val="left"/>
              <w:rPr>
                <w:sz w:val="28"/>
                <w:szCs w:val="28"/>
              </w:rPr>
            </w:pPr>
            <w:proofErr w:type="spellStart"/>
            <w:r w:rsidRPr="00467421">
              <w:rPr>
                <w:rFonts w:ascii="Times New Roman" w:eastAsia="Times New Roman" w:hAnsi="Times New Roman" w:cs="Times New Roman"/>
                <w:b w:val="0"/>
                <w:sz w:val="28"/>
                <w:szCs w:val="28"/>
              </w:rPr>
              <w:lastRenderedPageBreak/>
              <w:t>Общественнонаучные</w:t>
            </w:r>
            <w:proofErr w:type="spellEnd"/>
            <w:r w:rsidRPr="00467421">
              <w:rPr>
                <w:rFonts w:ascii="Times New Roman" w:eastAsia="Times New Roman" w:hAnsi="Times New Roman" w:cs="Times New Roman"/>
                <w:b w:val="0"/>
                <w:sz w:val="28"/>
                <w:szCs w:val="28"/>
              </w:rPr>
              <w:t xml:space="preserve"> предметы </w:t>
            </w:r>
          </w:p>
        </w:tc>
        <w:tc>
          <w:tcPr>
            <w:tcW w:w="2977"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right="0"/>
              <w:jc w:val="left"/>
              <w:rPr>
                <w:sz w:val="28"/>
                <w:szCs w:val="28"/>
              </w:rPr>
            </w:pPr>
            <w:r w:rsidRPr="00467421">
              <w:rPr>
                <w:rFonts w:ascii="Times New Roman" w:eastAsia="Times New Roman" w:hAnsi="Times New Roman" w:cs="Times New Roman"/>
                <w:b w:val="0"/>
                <w:sz w:val="28"/>
                <w:szCs w:val="28"/>
              </w:rPr>
              <w:t xml:space="preserve">История </w:t>
            </w:r>
          </w:p>
        </w:tc>
        <w:tc>
          <w:tcPr>
            <w:tcW w:w="1417"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right="0"/>
              <w:jc w:val="left"/>
              <w:rPr>
                <w:sz w:val="28"/>
                <w:szCs w:val="28"/>
              </w:rPr>
            </w:pPr>
            <w:r w:rsidRPr="00467421">
              <w:rPr>
                <w:rFonts w:ascii="Times New Roman" w:eastAsia="Times New Roman" w:hAnsi="Times New Roman" w:cs="Times New Roman"/>
                <w:b w:val="0"/>
                <w:sz w:val="28"/>
                <w:szCs w:val="28"/>
              </w:rPr>
              <w:t xml:space="preserve">У </w:t>
            </w:r>
          </w:p>
        </w:tc>
        <w:tc>
          <w:tcPr>
            <w:tcW w:w="1985"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left="5" w:right="0"/>
              <w:jc w:val="left"/>
              <w:rPr>
                <w:sz w:val="28"/>
                <w:szCs w:val="28"/>
              </w:rPr>
            </w:pPr>
            <w:r w:rsidRPr="00467421">
              <w:rPr>
                <w:rFonts w:ascii="Times New Roman" w:eastAsia="Times New Roman" w:hAnsi="Times New Roman" w:cs="Times New Roman"/>
                <w:b w:val="0"/>
                <w:sz w:val="28"/>
                <w:szCs w:val="28"/>
              </w:rPr>
              <w:t xml:space="preserve">4 </w:t>
            </w:r>
          </w:p>
        </w:tc>
        <w:tc>
          <w:tcPr>
            <w:tcW w:w="141"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left="5" w:right="0"/>
              <w:jc w:val="left"/>
              <w:rPr>
                <w:sz w:val="28"/>
                <w:szCs w:val="28"/>
              </w:rPr>
            </w:pPr>
          </w:p>
        </w:tc>
      </w:tr>
      <w:tr w:rsidR="00B71888" w:rsidRPr="00467421" w:rsidTr="00B71888">
        <w:trPr>
          <w:trHeight w:val="490"/>
        </w:trPr>
        <w:tc>
          <w:tcPr>
            <w:tcW w:w="2848" w:type="dxa"/>
            <w:vMerge/>
            <w:tcBorders>
              <w:top w:val="nil"/>
              <w:left w:val="single" w:sz="4" w:space="0" w:color="000000"/>
              <w:bottom w:val="nil"/>
              <w:right w:val="single" w:sz="4" w:space="0" w:color="000000"/>
            </w:tcBorders>
          </w:tcPr>
          <w:p w:rsidR="00B71888" w:rsidRPr="00467421" w:rsidRDefault="00B71888">
            <w:pPr>
              <w:spacing w:after="160"/>
              <w:ind w:right="0"/>
              <w:jc w:val="left"/>
              <w:rPr>
                <w:sz w:val="28"/>
                <w:szCs w:val="28"/>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right="0"/>
              <w:jc w:val="left"/>
              <w:rPr>
                <w:sz w:val="28"/>
                <w:szCs w:val="28"/>
              </w:rPr>
            </w:pPr>
            <w:r w:rsidRPr="00467421">
              <w:rPr>
                <w:rFonts w:ascii="Times New Roman" w:eastAsia="Times New Roman" w:hAnsi="Times New Roman" w:cs="Times New Roman"/>
                <w:b w:val="0"/>
                <w:sz w:val="28"/>
                <w:szCs w:val="28"/>
              </w:rPr>
              <w:t xml:space="preserve">Обществознание </w:t>
            </w:r>
          </w:p>
        </w:tc>
        <w:tc>
          <w:tcPr>
            <w:tcW w:w="1417"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right="0"/>
              <w:jc w:val="left"/>
              <w:rPr>
                <w:sz w:val="28"/>
                <w:szCs w:val="28"/>
              </w:rPr>
            </w:pPr>
            <w:r w:rsidRPr="00467421">
              <w:rPr>
                <w:rFonts w:ascii="Times New Roman" w:eastAsia="Times New Roman" w:hAnsi="Times New Roman" w:cs="Times New Roman"/>
                <w:b w:val="0"/>
                <w:sz w:val="28"/>
                <w:szCs w:val="28"/>
              </w:rPr>
              <w:t xml:space="preserve">У </w:t>
            </w:r>
          </w:p>
        </w:tc>
        <w:tc>
          <w:tcPr>
            <w:tcW w:w="1985"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left="5" w:right="0"/>
              <w:jc w:val="left"/>
              <w:rPr>
                <w:sz w:val="28"/>
                <w:szCs w:val="28"/>
              </w:rPr>
            </w:pPr>
            <w:r w:rsidRPr="00467421">
              <w:rPr>
                <w:rFonts w:ascii="Times New Roman" w:eastAsia="Times New Roman" w:hAnsi="Times New Roman" w:cs="Times New Roman"/>
                <w:b w:val="0"/>
                <w:sz w:val="28"/>
                <w:szCs w:val="28"/>
              </w:rPr>
              <w:t xml:space="preserve">4 </w:t>
            </w:r>
          </w:p>
        </w:tc>
        <w:tc>
          <w:tcPr>
            <w:tcW w:w="141"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left="5" w:right="0"/>
              <w:jc w:val="left"/>
              <w:rPr>
                <w:sz w:val="28"/>
                <w:szCs w:val="28"/>
              </w:rPr>
            </w:pPr>
          </w:p>
        </w:tc>
      </w:tr>
      <w:tr w:rsidR="00B71888" w:rsidRPr="00467421" w:rsidTr="00B71888">
        <w:trPr>
          <w:trHeight w:val="490"/>
        </w:trPr>
        <w:tc>
          <w:tcPr>
            <w:tcW w:w="2848" w:type="dxa"/>
            <w:vMerge/>
            <w:tcBorders>
              <w:top w:val="nil"/>
              <w:left w:val="single" w:sz="4" w:space="0" w:color="000000"/>
              <w:bottom w:val="single" w:sz="4" w:space="0" w:color="000000"/>
              <w:right w:val="single" w:sz="4" w:space="0" w:color="000000"/>
            </w:tcBorders>
          </w:tcPr>
          <w:p w:rsidR="00B71888" w:rsidRPr="00467421" w:rsidRDefault="00B71888">
            <w:pPr>
              <w:spacing w:after="160"/>
              <w:ind w:right="0"/>
              <w:jc w:val="left"/>
              <w:rPr>
                <w:sz w:val="28"/>
                <w:szCs w:val="28"/>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right="0"/>
              <w:jc w:val="left"/>
              <w:rPr>
                <w:sz w:val="28"/>
                <w:szCs w:val="28"/>
              </w:rPr>
            </w:pPr>
            <w:r w:rsidRPr="00467421">
              <w:rPr>
                <w:rFonts w:ascii="Times New Roman" w:eastAsia="Times New Roman" w:hAnsi="Times New Roman" w:cs="Times New Roman"/>
                <w:b w:val="0"/>
                <w:sz w:val="28"/>
                <w:szCs w:val="28"/>
              </w:rPr>
              <w:t xml:space="preserve">География </w:t>
            </w:r>
          </w:p>
        </w:tc>
        <w:tc>
          <w:tcPr>
            <w:tcW w:w="1417"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right="0"/>
              <w:jc w:val="left"/>
              <w:rPr>
                <w:sz w:val="28"/>
                <w:szCs w:val="28"/>
              </w:rPr>
            </w:pPr>
            <w:r w:rsidRPr="00467421">
              <w:rPr>
                <w:rFonts w:ascii="Times New Roman" w:eastAsia="Times New Roman" w:hAnsi="Times New Roman" w:cs="Times New Roman"/>
                <w:b w:val="0"/>
                <w:sz w:val="28"/>
                <w:szCs w:val="28"/>
              </w:rPr>
              <w:t xml:space="preserve">Б </w:t>
            </w:r>
          </w:p>
        </w:tc>
        <w:tc>
          <w:tcPr>
            <w:tcW w:w="1985"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left="5" w:right="0"/>
              <w:jc w:val="left"/>
              <w:rPr>
                <w:sz w:val="28"/>
                <w:szCs w:val="28"/>
              </w:rPr>
            </w:pPr>
            <w:r w:rsidRPr="00467421">
              <w:rPr>
                <w:rFonts w:ascii="Times New Roman" w:eastAsia="Times New Roman" w:hAnsi="Times New Roman" w:cs="Times New Roman"/>
                <w:b w:val="0"/>
                <w:sz w:val="28"/>
                <w:szCs w:val="28"/>
              </w:rPr>
              <w:t xml:space="preserve">1 </w:t>
            </w:r>
          </w:p>
        </w:tc>
        <w:tc>
          <w:tcPr>
            <w:tcW w:w="141"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left="5" w:right="0"/>
              <w:jc w:val="left"/>
              <w:rPr>
                <w:sz w:val="28"/>
                <w:szCs w:val="28"/>
              </w:rPr>
            </w:pPr>
          </w:p>
        </w:tc>
      </w:tr>
      <w:tr w:rsidR="00B71888" w:rsidRPr="00467421" w:rsidTr="00B71888">
        <w:trPr>
          <w:trHeight w:val="770"/>
        </w:trPr>
        <w:tc>
          <w:tcPr>
            <w:tcW w:w="2848"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left="6" w:right="0"/>
              <w:jc w:val="left"/>
              <w:rPr>
                <w:sz w:val="28"/>
                <w:szCs w:val="28"/>
              </w:rPr>
            </w:pPr>
            <w:r w:rsidRPr="00467421">
              <w:rPr>
                <w:rFonts w:ascii="Times New Roman" w:eastAsia="Times New Roman" w:hAnsi="Times New Roman" w:cs="Times New Roman"/>
                <w:b w:val="0"/>
                <w:sz w:val="28"/>
                <w:szCs w:val="28"/>
              </w:rPr>
              <w:t xml:space="preserve">Основы безопасности и защиты Родины </w:t>
            </w:r>
          </w:p>
        </w:tc>
        <w:tc>
          <w:tcPr>
            <w:tcW w:w="2977"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right="0"/>
              <w:jc w:val="both"/>
              <w:rPr>
                <w:sz w:val="28"/>
                <w:szCs w:val="28"/>
              </w:rPr>
            </w:pPr>
            <w:r w:rsidRPr="00467421">
              <w:rPr>
                <w:rFonts w:ascii="Times New Roman" w:eastAsia="Times New Roman" w:hAnsi="Times New Roman" w:cs="Times New Roman"/>
                <w:b w:val="0"/>
                <w:sz w:val="28"/>
                <w:szCs w:val="28"/>
              </w:rPr>
              <w:t xml:space="preserve">Основы безопасности и защиты Родины </w:t>
            </w:r>
          </w:p>
        </w:tc>
        <w:tc>
          <w:tcPr>
            <w:tcW w:w="1417" w:type="dxa"/>
            <w:tcBorders>
              <w:top w:val="single" w:sz="4" w:space="0" w:color="000000"/>
              <w:left w:val="single" w:sz="4" w:space="0" w:color="000000"/>
              <w:bottom w:val="single" w:sz="4" w:space="0" w:color="000000"/>
              <w:right w:val="single" w:sz="4" w:space="0" w:color="000000"/>
            </w:tcBorders>
          </w:tcPr>
          <w:p w:rsidR="00B71888" w:rsidRPr="00467421" w:rsidRDefault="00B71888">
            <w:pPr>
              <w:ind w:right="0"/>
              <w:jc w:val="left"/>
              <w:rPr>
                <w:sz w:val="28"/>
                <w:szCs w:val="28"/>
              </w:rPr>
            </w:pPr>
            <w:r w:rsidRPr="00467421">
              <w:rPr>
                <w:rFonts w:ascii="Times New Roman" w:eastAsia="Times New Roman" w:hAnsi="Times New Roman" w:cs="Times New Roman"/>
                <w:b w:val="0"/>
                <w:sz w:val="28"/>
                <w:szCs w:val="28"/>
              </w:rPr>
              <w:t xml:space="preserve">Б </w:t>
            </w:r>
          </w:p>
        </w:tc>
        <w:tc>
          <w:tcPr>
            <w:tcW w:w="1985" w:type="dxa"/>
            <w:tcBorders>
              <w:top w:val="single" w:sz="4" w:space="0" w:color="000000"/>
              <w:left w:val="single" w:sz="4" w:space="0" w:color="000000"/>
              <w:bottom w:val="single" w:sz="4" w:space="0" w:color="000000"/>
              <w:right w:val="single" w:sz="4" w:space="0" w:color="000000"/>
            </w:tcBorders>
          </w:tcPr>
          <w:p w:rsidR="00B71888" w:rsidRPr="00467421" w:rsidRDefault="00B71888">
            <w:pPr>
              <w:ind w:left="5" w:right="0"/>
              <w:jc w:val="left"/>
              <w:rPr>
                <w:sz w:val="28"/>
                <w:szCs w:val="28"/>
              </w:rPr>
            </w:pPr>
            <w:r w:rsidRPr="00467421">
              <w:rPr>
                <w:rFonts w:ascii="Times New Roman" w:eastAsia="Times New Roman" w:hAnsi="Times New Roman" w:cs="Times New Roman"/>
                <w:b w:val="0"/>
                <w:sz w:val="28"/>
                <w:szCs w:val="28"/>
              </w:rPr>
              <w:t xml:space="preserve">1 </w:t>
            </w:r>
          </w:p>
        </w:tc>
        <w:tc>
          <w:tcPr>
            <w:tcW w:w="141" w:type="dxa"/>
            <w:tcBorders>
              <w:top w:val="single" w:sz="4" w:space="0" w:color="000000"/>
              <w:left w:val="single" w:sz="4" w:space="0" w:color="000000"/>
              <w:bottom w:val="single" w:sz="4" w:space="0" w:color="000000"/>
              <w:right w:val="single" w:sz="4" w:space="0" w:color="000000"/>
            </w:tcBorders>
          </w:tcPr>
          <w:p w:rsidR="00B71888" w:rsidRPr="00467421" w:rsidRDefault="00B71888">
            <w:pPr>
              <w:ind w:left="5" w:right="0"/>
              <w:jc w:val="left"/>
              <w:rPr>
                <w:sz w:val="28"/>
                <w:szCs w:val="28"/>
              </w:rPr>
            </w:pPr>
          </w:p>
        </w:tc>
      </w:tr>
      <w:tr w:rsidR="00B71888" w:rsidRPr="00467421" w:rsidTr="00B71888">
        <w:trPr>
          <w:trHeight w:val="491"/>
        </w:trPr>
        <w:tc>
          <w:tcPr>
            <w:tcW w:w="2848"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left="6" w:right="0"/>
              <w:jc w:val="left"/>
              <w:rPr>
                <w:sz w:val="28"/>
                <w:szCs w:val="28"/>
              </w:rPr>
            </w:pPr>
            <w:r w:rsidRPr="00467421">
              <w:rPr>
                <w:rFonts w:ascii="Times New Roman" w:eastAsia="Times New Roman" w:hAnsi="Times New Roman" w:cs="Times New Roman"/>
                <w:b w:val="0"/>
                <w:sz w:val="28"/>
                <w:szCs w:val="28"/>
              </w:rPr>
              <w:t xml:space="preserve">Физическая культура </w:t>
            </w:r>
          </w:p>
        </w:tc>
        <w:tc>
          <w:tcPr>
            <w:tcW w:w="2977"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right="0"/>
              <w:jc w:val="left"/>
              <w:rPr>
                <w:sz w:val="28"/>
                <w:szCs w:val="28"/>
              </w:rPr>
            </w:pPr>
            <w:r w:rsidRPr="00467421">
              <w:rPr>
                <w:rFonts w:ascii="Times New Roman" w:eastAsia="Times New Roman" w:hAnsi="Times New Roman" w:cs="Times New Roman"/>
                <w:b w:val="0"/>
                <w:sz w:val="28"/>
                <w:szCs w:val="28"/>
              </w:rPr>
              <w:t xml:space="preserve">Физическая культура </w:t>
            </w:r>
          </w:p>
        </w:tc>
        <w:tc>
          <w:tcPr>
            <w:tcW w:w="1417"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right="0"/>
              <w:jc w:val="left"/>
              <w:rPr>
                <w:sz w:val="28"/>
                <w:szCs w:val="28"/>
              </w:rPr>
            </w:pPr>
            <w:r w:rsidRPr="00467421">
              <w:rPr>
                <w:rFonts w:ascii="Times New Roman" w:eastAsia="Times New Roman" w:hAnsi="Times New Roman" w:cs="Times New Roman"/>
                <w:b w:val="0"/>
                <w:sz w:val="28"/>
                <w:szCs w:val="28"/>
              </w:rPr>
              <w:t xml:space="preserve">Б </w:t>
            </w:r>
          </w:p>
        </w:tc>
        <w:tc>
          <w:tcPr>
            <w:tcW w:w="1985"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left="5" w:right="0"/>
              <w:jc w:val="left"/>
              <w:rPr>
                <w:sz w:val="28"/>
                <w:szCs w:val="28"/>
              </w:rPr>
            </w:pPr>
            <w:r w:rsidRPr="00467421">
              <w:rPr>
                <w:rFonts w:ascii="Times New Roman" w:eastAsia="Times New Roman" w:hAnsi="Times New Roman" w:cs="Times New Roman"/>
                <w:b w:val="0"/>
                <w:sz w:val="28"/>
                <w:szCs w:val="28"/>
              </w:rPr>
              <w:t xml:space="preserve">2 </w:t>
            </w:r>
          </w:p>
        </w:tc>
        <w:tc>
          <w:tcPr>
            <w:tcW w:w="141"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left="5" w:right="0"/>
              <w:jc w:val="left"/>
              <w:rPr>
                <w:sz w:val="28"/>
                <w:szCs w:val="28"/>
              </w:rPr>
            </w:pPr>
          </w:p>
        </w:tc>
      </w:tr>
      <w:tr w:rsidR="00B71888" w:rsidRPr="00467421" w:rsidTr="00B71888">
        <w:trPr>
          <w:trHeight w:val="765"/>
        </w:trPr>
        <w:tc>
          <w:tcPr>
            <w:tcW w:w="2848" w:type="dxa"/>
            <w:tcBorders>
              <w:top w:val="single" w:sz="4" w:space="0" w:color="000000"/>
              <w:left w:val="single" w:sz="4" w:space="0" w:color="000000"/>
              <w:bottom w:val="single" w:sz="4" w:space="0" w:color="000000"/>
              <w:right w:val="single" w:sz="4" w:space="0" w:color="000000"/>
            </w:tcBorders>
          </w:tcPr>
          <w:p w:rsidR="00B71888" w:rsidRPr="00467421" w:rsidRDefault="00B71888">
            <w:pPr>
              <w:ind w:left="6" w:right="0"/>
              <w:jc w:val="left"/>
              <w:rPr>
                <w:sz w:val="28"/>
                <w:szCs w:val="28"/>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right="0"/>
              <w:jc w:val="left"/>
              <w:rPr>
                <w:sz w:val="28"/>
                <w:szCs w:val="28"/>
              </w:rPr>
            </w:pPr>
            <w:r w:rsidRPr="00467421">
              <w:rPr>
                <w:rFonts w:ascii="Times New Roman" w:eastAsia="Times New Roman" w:hAnsi="Times New Roman" w:cs="Times New Roman"/>
                <w:b w:val="0"/>
                <w:sz w:val="28"/>
                <w:szCs w:val="28"/>
              </w:rPr>
              <w:t xml:space="preserve">Индивидуальный проект </w:t>
            </w:r>
          </w:p>
        </w:tc>
        <w:tc>
          <w:tcPr>
            <w:tcW w:w="1417" w:type="dxa"/>
            <w:tcBorders>
              <w:top w:val="single" w:sz="4" w:space="0" w:color="000000"/>
              <w:left w:val="single" w:sz="4" w:space="0" w:color="000000"/>
              <w:bottom w:val="single" w:sz="4" w:space="0" w:color="000000"/>
              <w:right w:val="single" w:sz="4" w:space="0" w:color="000000"/>
            </w:tcBorders>
          </w:tcPr>
          <w:p w:rsidR="00B71888" w:rsidRPr="00467421" w:rsidRDefault="00B71888">
            <w:pPr>
              <w:ind w:right="0"/>
              <w:jc w:val="left"/>
              <w:rPr>
                <w:sz w:val="28"/>
                <w:szCs w:val="28"/>
              </w:rPr>
            </w:pPr>
          </w:p>
        </w:tc>
        <w:tc>
          <w:tcPr>
            <w:tcW w:w="1985" w:type="dxa"/>
            <w:tcBorders>
              <w:top w:val="single" w:sz="4" w:space="0" w:color="000000"/>
              <w:left w:val="single" w:sz="4" w:space="0" w:color="000000"/>
              <w:bottom w:val="single" w:sz="4" w:space="0" w:color="000000"/>
              <w:right w:val="single" w:sz="4" w:space="0" w:color="000000"/>
            </w:tcBorders>
          </w:tcPr>
          <w:p w:rsidR="00B71888" w:rsidRPr="00467421" w:rsidRDefault="00B71888">
            <w:pPr>
              <w:ind w:left="5" w:right="0"/>
              <w:jc w:val="left"/>
              <w:rPr>
                <w:sz w:val="28"/>
                <w:szCs w:val="28"/>
              </w:rPr>
            </w:pPr>
            <w:r w:rsidRPr="00467421">
              <w:rPr>
                <w:rFonts w:ascii="Times New Roman" w:eastAsia="Times New Roman" w:hAnsi="Times New Roman" w:cs="Times New Roman"/>
                <w:b w:val="0"/>
                <w:sz w:val="28"/>
                <w:szCs w:val="28"/>
              </w:rPr>
              <w:t xml:space="preserve">1 </w:t>
            </w:r>
          </w:p>
        </w:tc>
        <w:tc>
          <w:tcPr>
            <w:tcW w:w="141" w:type="dxa"/>
            <w:tcBorders>
              <w:top w:val="single" w:sz="4" w:space="0" w:color="000000"/>
              <w:left w:val="single" w:sz="4" w:space="0" w:color="000000"/>
              <w:bottom w:val="single" w:sz="4" w:space="0" w:color="000000"/>
              <w:right w:val="single" w:sz="4" w:space="0" w:color="000000"/>
            </w:tcBorders>
          </w:tcPr>
          <w:p w:rsidR="00B71888" w:rsidRPr="00467421" w:rsidRDefault="00B71888">
            <w:pPr>
              <w:ind w:left="5" w:right="0"/>
              <w:jc w:val="left"/>
              <w:rPr>
                <w:sz w:val="28"/>
                <w:szCs w:val="28"/>
              </w:rPr>
            </w:pPr>
          </w:p>
        </w:tc>
      </w:tr>
      <w:tr w:rsidR="00B71888" w:rsidRPr="00467421" w:rsidTr="00B71888">
        <w:trPr>
          <w:trHeight w:val="490"/>
        </w:trPr>
        <w:tc>
          <w:tcPr>
            <w:tcW w:w="5825" w:type="dxa"/>
            <w:gridSpan w:val="2"/>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left="6" w:right="0"/>
              <w:jc w:val="left"/>
              <w:rPr>
                <w:sz w:val="28"/>
                <w:szCs w:val="28"/>
              </w:rPr>
            </w:pPr>
            <w:r w:rsidRPr="00467421">
              <w:rPr>
                <w:rFonts w:ascii="Times New Roman" w:eastAsia="Times New Roman" w:hAnsi="Times New Roman" w:cs="Times New Roman"/>
                <w:b w:val="0"/>
                <w:sz w:val="28"/>
                <w:szCs w:val="28"/>
              </w:rPr>
              <w:t xml:space="preserve">ИТОГО </w:t>
            </w:r>
          </w:p>
        </w:tc>
        <w:tc>
          <w:tcPr>
            <w:tcW w:w="1417"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right="0"/>
              <w:jc w:val="left"/>
              <w:rPr>
                <w:sz w:val="28"/>
                <w:szCs w:val="28"/>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left="5" w:right="0"/>
              <w:jc w:val="left"/>
              <w:rPr>
                <w:sz w:val="28"/>
                <w:szCs w:val="28"/>
              </w:rPr>
            </w:pPr>
            <w:r w:rsidRPr="00467421">
              <w:rPr>
                <w:rFonts w:ascii="Times New Roman" w:eastAsia="Times New Roman" w:hAnsi="Times New Roman" w:cs="Times New Roman"/>
                <w:b w:val="0"/>
                <w:sz w:val="28"/>
                <w:szCs w:val="28"/>
              </w:rPr>
              <w:t xml:space="preserve">31 </w:t>
            </w:r>
          </w:p>
        </w:tc>
        <w:tc>
          <w:tcPr>
            <w:tcW w:w="141"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left="5" w:right="0"/>
              <w:jc w:val="left"/>
              <w:rPr>
                <w:sz w:val="28"/>
                <w:szCs w:val="28"/>
              </w:rPr>
            </w:pPr>
          </w:p>
        </w:tc>
      </w:tr>
      <w:tr w:rsidR="00B71888" w:rsidRPr="00467421" w:rsidTr="00B71888">
        <w:trPr>
          <w:trHeight w:val="765"/>
        </w:trPr>
        <w:tc>
          <w:tcPr>
            <w:tcW w:w="5825" w:type="dxa"/>
            <w:gridSpan w:val="2"/>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left="6" w:right="0"/>
              <w:jc w:val="left"/>
              <w:rPr>
                <w:sz w:val="28"/>
                <w:szCs w:val="28"/>
              </w:rPr>
            </w:pPr>
            <w:r w:rsidRPr="00467421">
              <w:rPr>
                <w:rFonts w:ascii="Times New Roman" w:eastAsia="Times New Roman" w:hAnsi="Times New Roman" w:cs="Times New Roman"/>
                <w:b w:val="0"/>
                <w:sz w:val="28"/>
                <w:szCs w:val="28"/>
              </w:rPr>
              <w:t xml:space="preserve">Часть, формируемая участниками образовательных отношений </w:t>
            </w:r>
          </w:p>
        </w:tc>
        <w:tc>
          <w:tcPr>
            <w:tcW w:w="1417" w:type="dxa"/>
            <w:tcBorders>
              <w:top w:val="single" w:sz="4" w:space="0" w:color="000000"/>
              <w:left w:val="single" w:sz="4" w:space="0" w:color="000000"/>
              <w:bottom w:val="single" w:sz="4" w:space="0" w:color="000000"/>
              <w:right w:val="single" w:sz="4" w:space="0" w:color="000000"/>
            </w:tcBorders>
          </w:tcPr>
          <w:p w:rsidR="00B71888" w:rsidRPr="00467421" w:rsidRDefault="00B71888">
            <w:pPr>
              <w:ind w:right="0"/>
              <w:jc w:val="left"/>
              <w:rPr>
                <w:sz w:val="28"/>
                <w:szCs w:val="28"/>
              </w:rPr>
            </w:pPr>
          </w:p>
        </w:tc>
        <w:tc>
          <w:tcPr>
            <w:tcW w:w="1985" w:type="dxa"/>
            <w:tcBorders>
              <w:top w:val="single" w:sz="4" w:space="0" w:color="000000"/>
              <w:left w:val="single" w:sz="4" w:space="0" w:color="000000"/>
              <w:bottom w:val="single" w:sz="4" w:space="0" w:color="000000"/>
              <w:right w:val="single" w:sz="4" w:space="0" w:color="000000"/>
            </w:tcBorders>
          </w:tcPr>
          <w:p w:rsidR="00B71888" w:rsidRPr="00467421" w:rsidRDefault="00ED7FD9">
            <w:pPr>
              <w:ind w:left="5" w:right="0"/>
              <w:jc w:val="left"/>
              <w:rPr>
                <w:sz w:val="28"/>
                <w:szCs w:val="28"/>
              </w:rPr>
            </w:pPr>
            <w:r w:rsidRPr="00467421">
              <w:rPr>
                <w:rFonts w:ascii="Times New Roman" w:eastAsia="Times New Roman" w:hAnsi="Times New Roman" w:cs="Times New Roman"/>
                <w:b w:val="0"/>
                <w:sz w:val="28"/>
                <w:szCs w:val="28"/>
              </w:rPr>
              <w:t>1</w:t>
            </w:r>
          </w:p>
        </w:tc>
        <w:tc>
          <w:tcPr>
            <w:tcW w:w="141" w:type="dxa"/>
            <w:tcBorders>
              <w:top w:val="single" w:sz="4" w:space="0" w:color="000000"/>
              <w:left w:val="single" w:sz="4" w:space="0" w:color="000000"/>
              <w:bottom w:val="single" w:sz="4" w:space="0" w:color="000000"/>
              <w:right w:val="single" w:sz="4" w:space="0" w:color="000000"/>
            </w:tcBorders>
          </w:tcPr>
          <w:p w:rsidR="00B71888" w:rsidRPr="00467421" w:rsidRDefault="00B71888">
            <w:pPr>
              <w:ind w:left="5" w:right="0"/>
              <w:jc w:val="left"/>
              <w:rPr>
                <w:sz w:val="28"/>
                <w:szCs w:val="28"/>
              </w:rPr>
            </w:pPr>
          </w:p>
        </w:tc>
      </w:tr>
      <w:tr w:rsidR="00ED7FD9" w:rsidRPr="00467421" w:rsidTr="00B71888">
        <w:trPr>
          <w:trHeight w:val="765"/>
        </w:trPr>
        <w:tc>
          <w:tcPr>
            <w:tcW w:w="5825" w:type="dxa"/>
            <w:gridSpan w:val="2"/>
            <w:tcBorders>
              <w:top w:val="single" w:sz="4" w:space="0" w:color="000000"/>
              <w:left w:val="single" w:sz="4" w:space="0" w:color="000000"/>
              <w:bottom w:val="single" w:sz="4" w:space="0" w:color="000000"/>
              <w:right w:val="single" w:sz="4" w:space="0" w:color="000000"/>
            </w:tcBorders>
            <w:vAlign w:val="center"/>
          </w:tcPr>
          <w:p w:rsidR="00ED7FD9" w:rsidRPr="00467421" w:rsidRDefault="00ED7FD9">
            <w:pPr>
              <w:ind w:left="6" w:right="0"/>
              <w:jc w:val="left"/>
              <w:rPr>
                <w:rFonts w:ascii="Times New Roman" w:eastAsia="Times New Roman" w:hAnsi="Times New Roman" w:cs="Times New Roman"/>
                <w:b w:val="0"/>
                <w:sz w:val="28"/>
                <w:szCs w:val="28"/>
              </w:rPr>
            </w:pPr>
            <w:r w:rsidRPr="00467421">
              <w:rPr>
                <w:rFonts w:ascii="Times New Roman" w:eastAsia="Times New Roman" w:hAnsi="Times New Roman" w:cs="Times New Roman"/>
                <w:b w:val="0"/>
                <w:sz w:val="28"/>
                <w:szCs w:val="28"/>
              </w:rPr>
              <w:t>Учебный курс по русскому языку</w:t>
            </w:r>
            <w:r w:rsidR="00C96CDA" w:rsidRPr="00C96CDA">
              <w:rPr>
                <w:rFonts w:ascii="Times New Roman" w:eastAsia="Times New Roman" w:hAnsi="Times New Roman" w:cs="Times New Roman"/>
                <w:b w:val="0"/>
                <w:sz w:val="28"/>
                <w:szCs w:val="28"/>
              </w:rPr>
              <w:t>«От итогового сочинения к сочинению в формате ЕГЭ»</w:t>
            </w:r>
          </w:p>
        </w:tc>
        <w:tc>
          <w:tcPr>
            <w:tcW w:w="1417" w:type="dxa"/>
            <w:tcBorders>
              <w:top w:val="single" w:sz="4" w:space="0" w:color="000000"/>
              <w:left w:val="single" w:sz="4" w:space="0" w:color="000000"/>
              <w:bottom w:val="single" w:sz="4" w:space="0" w:color="000000"/>
              <w:right w:val="single" w:sz="4" w:space="0" w:color="000000"/>
            </w:tcBorders>
          </w:tcPr>
          <w:p w:rsidR="00ED7FD9" w:rsidRPr="00467421" w:rsidRDefault="00ED7FD9">
            <w:pPr>
              <w:ind w:right="0"/>
              <w:jc w:val="left"/>
              <w:rPr>
                <w:rFonts w:ascii="Times New Roman" w:eastAsia="Times New Roman" w:hAnsi="Times New Roman" w:cs="Times New Roman"/>
                <w:b w:val="0"/>
                <w:sz w:val="28"/>
                <w:szCs w:val="28"/>
              </w:rPr>
            </w:pPr>
          </w:p>
        </w:tc>
        <w:tc>
          <w:tcPr>
            <w:tcW w:w="1985" w:type="dxa"/>
            <w:tcBorders>
              <w:top w:val="single" w:sz="4" w:space="0" w:color="000000"/>
              <w:left w:val="single" w:sz="4" w:space="0" w:color="000000"/>
              <w:bottom w:val="single" w:sz="4" w:space="0" w:color="000000"/>
              <w:right w:val="single" w:sz="4" w:space="0" w:color="000000"/>
            </w:tcBorders>
          </w:tcPr>
          <w:p w:rsidR="00ED7FD9" w:rsidRPr="00467421" w:rsidRDefault="00ED7FD9">
            <w:pPr>
              <w:ind w:left="5" w:right="0"/>
              <w:jc w:val="left"/>
              <w:rPr>
                <w:rFonts w:ascii="Times New Roman" w:eastAsia="Times New Roman" w:hAnsi="Times New Roman" w:cs="Times New Roman"/>
                <w:b w:val="0"/>
                <w:sz w:val="28"/>
                <w:szCs w:val="28"/>
              </w:rPr>
            </w:pPr>
            <w:r w:rsidRPr="00467421">
              <w:rPr>
                <w:rFonts w:ascii="Times New Roman" w:eastAsia="Times New Roman" w:hAnsi="Times New Roman" w:cs="Times New Roman"/>
                <w:b w:val="0"/>
                <w:sz w:val="28"/>
                <w:szCs w:val="28"/>
              </w:rPr>
              <w:t>1</w:t>
            </w:r>
          </w:p>
        </w:tc>
        <w:tc>
          <w:tcPr>
            <w:tcW w:w="141" w:type="dxa"/>
            <w:tcBorders>
              <w:top w:val="single" w:sz="4" w:space="0" w:color="000000"/>
              <w:left w:val="single" w:sz="4" w:space="0" w:color="000000"/>
              <w:bottom w:val="single" w:sz="4" w:space="0" w:color="000000"/>
              <w:right w:val="single" w:sz="4" w:space="0" w:color="000000"/>
            </w:tcBorders>
          </w:tcPr>
          <w:p w:rsidR="00ED7FD9" w:rsidRPr="00467421" w:rsidRDefault="00ED7FD9">
            <w:pPr>
              <w:ind w:left="5" w:right="0"/>
              <w:jc w:val="left"/>
              <w:rPr>
                <w:sz w:val="28"/>
                <w:szCs w:val="28"/>
              </w:rPr>
            </w:pPr>
          </w:p>
        </w:tc>
      </w:tr>
      <w:tr w:rsidR="00B71888" w:rsidRPr="00467421" w:rsidTr="00B71888">
        <w:trPr>
          <w:trHeight w:val="490"/>
        </w:trPr>
        <w:tc>
          <w:tcPr>
            <w:tcW w:w="5825" w:type="dxa"/>
            <w:gridSpan w:val="2"/>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left="6" w:right="0"/>
              <w:jc w:val="left"/>
              <w:rPr>
                <w:sz w:val="28"/>
                <w:szCs w:val="28"/>
              </w:rPr>
            </w:pPr>
            <w:r w:rsidRPr="00467421">
              <w:rPr>
                <w:rFonts w:ascii="Times New Roman" w:eastAsia="Times New Roman" w:hAnsi="Times New Roman" w:cs="Times New Roman"/>
                <w:b w:val="0"/>
                <w:sz w:val="28"/>
                <w:szCs w:val="28"/>
              </w:rPr>
              <w:t xml:space="preserve">Учебные недели </w:t>
            </w:r>
          </w:p>
        </w:tc>
        <w:tc>
          <w:tcPr>
            <w:tcW w:w="1417"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right="0"/>
              <w:jc w:val="left"/>
              <w:rPr>
                <w:sz w:val="28"/>
                <w:szCs w:val="28"/>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left="5" w:right="0"/>
              <w:jc w:val="left"/>
              <w:rPr>
                <w:sz w:val="28"/>
                <w:szCs w:val="28"/>
              </w:rPr>
            </w:pPr>
            <w:r w:rsidRPr="00467421">
              <w:rPr>
                <w:rFonts w:ascii="Times New Roman" w:eastAsia="Times New Roman" w:hAnsi="Times New Roman" w:cs="Times New Roman"/>
                <w:b w:val="0"/>
                <w:sz w:val="28"/>
                <w:szCs w:val="28"/>
              </w:rPr>
              <w:t xml:space="preserve">34 </w:t>
            </w:r>
          </w:p>
        </w:tc>
        <w:tc>
          <w:tcPr>
            <w:tcW w:w="141"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left="5" w:right="0"/>
              <w:jc w:val="left"/>
              <w:rPr>
                <w:sz w:val="28"/>
                <w:szCs w:val="28"/>
              </w:rPr>
            </w:pPr>
          </w:p>
        </w:tc>
      </w:tr>
      <w:tr w:rsidR="00B71888" w:rsidRPr="00467421" w:rsidTr="00B71888">
        <w:trPr>
          <w:trHeight w:val="490"/>
        </w:trPr>
        <w:tc>
          <w:tcPr>
            <w:tcW w:w="5825" w:type="dxa"/>
            <w:gridSpan w:val="2"/>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left="6" w:right="0"/>
              <w:jc w:val="left"/>
              <w:rPr>
                <w:sz w:val="28"/>
                <w:szCs w:val="28"/>
              </w:rPr>
            </w:pPr>
            <w:r w:rsidRPr="00467421">
              <w:rPr>
                <w:rFonts w:ascii="Times New Roman" w:eastAsia="Times New Roman" w:hAnsi="Times New Roman" w:cs="Times New Roman"/>
                <w:b w:val="0"/>
                <w:sz w:val="28"/>
                <w:szCs w:val="28"/>
              </w:rPr>
              <w:t xml:space="preserve">Всего часов </w:t>
            </w:r>
          </w:p>
        </w:tc>
        <w:tc>
          <w:tcPr>
            <w:tcW w:w="1417"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right="0"/>
              <w:jc w:val="left"/>
              <w:rPr>
                <w:sz w:val="28"/>
                <w:szCs w:val="28"/>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rsidP="00ED7FD9">
            <w:pPr>
              <w:ind w:left="5" w:right="0"/>
              <w:jc w:val="left"/>
              <w:rPr>
                <w:sz w:val="28"/>
                <w:szCs w:val="28"/>
              </w:rPr>
            </w:pPr>
            <w:r w:rsidRPr="00467421">
              <w:rPr>
                <w:rFonts w:ascii="Times New Roman" w:eastAsia="Times New Roman" w:hAnsi="Times New Roman" w:cs="Times New Roman"/>
                <w:b w:val="0"/>
                <w:sz w:val="28"/>
                <w:szCs w:val="28"/>
              </w:rPr>
              <w:t>3</w:t>
            </w:r>
            <w:r w:rsidR="00ED7FD9" w:rsidRPr="00467421">
              <w:rPr>
                <w:rFonts w:ascii="Times New Roman" w:eastAsia="Times New Roman" w:hAnsi="Times New Roman" w:cs="Times New Roman"/>
                <w:b w:val="0"/>
                <w:sz w:val="28"/>
                <w:szCs w:val="28"/>
              </w:rPr>
              <w:t>2</w:t>
            </w:r>
          </w:p>
        </w:tc>
        <w:tc>
          <w:tcPr>
            <w:tcW w:w="141" w:type="dxa"/>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left="5" w:right="0"/>
              <w:jc w:val="left"/>
              <w:rPr>
                <w:sz w:val="28"/>
                <w:szCs w:val="28"/>
              </w:rPr>
            </w:pPr>
          </w:p>
        </w:tc>
      </w:tr>
      <w:tr w:rsidR="00B71888" w:rsidRPr="00467421" w:rsidTr="00B71888">
        <w:trPr>
          <w:trHeight w:val="1040"/>
        </w:trPr>
        <w:tc>
          <w:tcPr>
            <w:tcW w:w="5825" w:type="dxa"/>
            <w:gridSpan w:val="2"/>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left="6" w:right="0"/>
              <w:jc w:val="left"/>
              <w:rPr>
                <w:sz w:val="28"/>
                <w:szCs w:val="28"/>
              </w:rPr>
            </w:pPr>
            <w:r w:rsidRPr="00467421">
              <w:rPr>
                <w:rFonts w:ascii="Times New Roman" w:eastAsia="Times New Roman" w:hAnsi="Times New Roman" w:cs="Times New Roman"/>
                <w:b w:val="0"/>
                <w:sz w:val="28"/>
                <w:szCs w:val="28"/>
              </w:rPr>
              <w:t xml:space="preserve">Максимально допустимая недельная нагрузка в соответствии с санитарными правилами и нормами </w:t>
            </w:r>
          </w:p>
        </w:tc>
        <w:tc>
          <w:tcPr>
            <w:tcW w:w="1417" w:type="dxa"/>
            <w:tcBorders>
              <w:top w:val="single" w:sz="4" w:space="0" w:color="000000"/>
              <w:left w:val="single" w:sz="4" w:space="0" w:color="000000"/>
              <w:bottom w:val="single" w:sz="4" w:space="0" w:color="000000"/>
              <w:right w:val="single" w:sz="4" w:space="0" w:color="000000"/>
            </w:tcBorders>
          </w:tcPr>
          <w:p w:rsidR="00B71888" w:rsidRPr="00467421" w:rsidRDefault="00B71888">
            <w:pPr>
              <w:ind w:right="0"/>
              <w:jc w:val="left"/>
              <w:rPr>
                <w:sz w:val="28"/>
                <w:szCs w:val="28"/>
              </w:rPr>
            </w:pPr>
          </w:p>
        </w:tc>
        <w:tc>
          <w:tcPr>
            <w:tcW w:w="1985" w:type="dxa"/>
            <w:tcBorders>
              <w:top w:val="single" w:sz="4" w:space="0" w:color="000000"/>
              <w:left w:val="single" w:sz="4" w:space="0" w:color="000000"/>
              <w:bottom w:val="single" w:sz="4" w:space="0" w:color="000000"/>
              <w:right w:val="single" w:sz="4" w:space="0" w:color="000000"/>
            </w:tcBorders>
          </w:tcPr>
          <w:p w:rsidR="00B71888" w:rsidRPr="00467421" w:rsidRDefault="00B71888">
            <w:pPr>
              <w:ind w:left="5" w:right="0"/>
              <w:jc w:val="left"/>
              <w:rPr>
                <w:sz w:val="28"/>
                <w:szCs w:val="28"/>
              </w:rPr>
            </w:pPr>
            <w:r w:rsidRPr="00467421">
              <w:rPr>
                <w:rFonts w:ascii="Times New Roman" w:eastAsia="Times New Roman" w:hAnsi="Times New Roman" w:cs="Times New Roman"/>
                <w:b w:val="0"/>
                <w:sz w:val="28"/>
                <w:szCs w:val="28"/>
              </w:rPr>
              <w:t xml:space="preserve">34 </w:t>
            </w:r>
          </w:p>
        </w:tc>
        <w:tc>
          <w:tcPr>
            <w:tcW w:w="141" w:type="dxa"/>
            <w:tcBorders>
              <w:top w:val="single" w:sz="4" w:space="0" w:color="000000"/>
              <w:left w:val="single" w:sz="4" w:space="0" w:color="000000"/>
              <w:bottom w:val="single" w:sz="4" w:space="0" w:color="000000"/>
              <w:right w:val="single" w:sz="4" w:space="0" w:color="000000"/>
            </w:tcBorders>
          </w:tcPr>
          <w:p w:rsidR="00B71888" w:rsidRPr="00467421" w:rsidRDefault="00B71888">
            <w:pPr>
              <w:ind w:left="5" w:right="0"/>
              <w:jc w:val="left"/>
              <w:rPr>
                <w:sz w:val="28"/>
                <w:szCs w:val="28"/>
              </w:rPr>
            </w:pPr>
          </w:p>
        </w:tc>
      </w:tr>
      <w:tr w:rsidR="00B71888" w:rsidRPr="00467421" w:rsidTr="00B71888">
        <w:trPr>
          <w:trHeight w:val="1321"/>
        </w:trPr>
        <w:tc>
          <w:tcPr>
            <w:tcW w:w="5825" w:type="dxa"/>
            <w:gridSpan w:val="2"/>
            <w:tcBorders>
              <w:top w:val="single" w:sz="4" w:space="0" w:color="000000"/>
              <w:left w:val="single" w:sz="4" w:space="0" w:color="000000"/>
              <w:bottom w:val="single" w:sz="4" w:space="0" w:color="000000"/>
              <w:right w:val="single" w:sz="4" w:space="0" w:color="000000"/>
            </w:tcBorders>
            <w:vAlign w:val="center"/>
          </w:tcPr>
          <w:p w:rsidR="00B71888" w:rsidRPr="00467421" w:rsidRDefault="00B71888">
            <w:pPr>
              <w:ind w:left="6" w:right="0"/>
              <w:jc w:val="left"/>
              <w:rPr>
                <w:sz w:val="28"/>
                <w:szCs w:val="28"/>
              </w:rPr>
            </w:pPr>
            <w:r w:rsidRPr="00467421">
              <w:rPr>
                <w:rFonts w:ascii="Times New Roman" w:eastAsia="Times New Roman" w:hAnsi="Times New Roman" w:cs="Times New Roman"/>
                <w:b w:val="0"/>
                <w:sz w:val="28"/>
                <w:szCs w:val="28"/>
              </w:rPr>
              <w:t xml:space="preserve">Общая допустимая нагрузка за период обучения в 10 - 11-х классах в соответствии с санитарными правилами и нормами в часах, итого </w:t>
            </w:r>
          </w:p>
        </w:tc>
        <w:tc>
          <w:tcPr>
            <w:tcW w:w="1417" w:type="dxa"/>
            <w:tcBorders>
              <w:top w:val="single" w:sz="4" w:space="0" w:color="000000"/>
              <w:left w:val="single" w:sz="4" w:space="0" w:color="000000"/>
              <w:bottom w:val="single" w:sz="4" w:space="0" w:color="000000"/>
              <w:right w:val="single" w:sz="4" w:space="0" w:color="000000"/>
            </w:tcBorders>
          </w:tcPr>
          <w:p w:rsidR="00B71888" w:rsidRPr="00467421" w:rsidRDefault="00B71888">
            <w:pPr>
              <w:ind w:right="0"/>
              <w:jc w:val="left"/>
              <w:rPr>
                <w:sz w:val="28"/>
                <w:szCs w:val="28"/>
              </w:rPr>
            </w:pPr>
          </w:p>
        </w:tc>
        <w:tc>
          <w:tcPr>
            <w:tcW w:w="1985" w:type="dxa"/>
            <w:tcBorders>
              <w:top w:val="single" w:sz="4" w:space="0" w:color="000000"/>
              <w:left w:val="single" w:sz="4" w:space="0" w:color="000000"/>
              <w:bottom w:val="single" w:sz="4" w:space="0" w:color="000000"/>
              <w:right w:val="nil"/>
            </w:tcBorders>
          </w:tcPr>
          <w:p w:rsidR="00B71888" w:rsidRPr="00467421" w:rsidRDefault="00B71888">
            <w:pPr>
              <w:ind w:left="5" w:right="0"/>
              <w:jc w:val="left"/>
              <w:rPr>
                <w:sz w:val="28"/>
                <w:szCs w:val="28"/>
              </w:rPr>
            </w:pPr>
            <w:r w:rsidRPr="00467421">
              <w:rPr>
                <w:rFonts w:ascii="Times New Roman" w:eastAsia="Times New Roman" w:hAnsi="Times New Roman" w:cs="Times New Roman"/>
                <w:b w:val="0"/>
                <w:sz w:val="28"/>
                <w:szCs w:val="28"/>
              </w:rPr>
              <w:t xml:space="preserve">2312 </w:t>
            </w:r>
          </w:p>
        </w:tc>
        <w:tc>
          <w:tcPr>
            <w:tcW w:w="141" w:type="dxa"/>
            <w:tcBorders>
              <w:top w:val="single" w:sz="4" w:space="0" w:color="000000"/>
              <w:left w:val="nil"/>
              <w:bottom w:val="single" w:sz="4" w:space="0" w:color="000000"/>
              <w:right w:val="single" w:sz="4" w:space="0" w:color="000000"/>
            </w:tcBorders>
          </w:tcPr>
          <w:p w:rsidR="00B71888" w:rsidRPr="00467421" w:rsidRDefault="00B71888">
            <w:pPr>
              <w:spacing w:after="160"/>
              <w:ind w:right="0"/>
              <w:jc w:val="left"/>
              <w:rPr>
                <w:sz w:val="28"/>
                <w:szCs w:val="28"/>
              </w:rPr>
            </w:pPr>
          </w:p>
        </w:tc>
      </w:tr>
    </w:tbl>
    <w:p w:rsidR="00292C92" w:rsidRDefault="00292C92">
      <w:pPr>
        <w:ind w:left="261" w:right="0"/>
        <w:jc w:val="both"/>
      </w:pPr>
    </w:p>
    <w:sectPr w:rsidR="00292C92" w:rsidSect="000326CD">
      <w:pgSz w:w="11905" w:h="16840"/>
      <w:pgMar w:top="1141"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A00002AF" w:usb1="500078FB" w:usb2="00000000" w:usb3="00000000" w:csb0="0000009F" w:csb1="00000000"/>
  </w:font>
  <w:font w:name="Calibri Light">
    <w:altName w:val="Arial Unicode MS"/>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92C92"/>
    <w:rsid w:val="00000DB9"/>
    <w:rsid w:val="000326CD"/>
    <w:rsid w:val="00292C92"/>
    <w:rsid w:val="00467421"/>
    <w:rsid w:val="00B6691B"/>
    <w:rsid w:val="00B71888"/>
    <w:rsid w:val="00C96CDA"/>
    <w:rsid w:val="00DD55B4"/>
    <w:rsid w:val="00ED7FD9"/>
    <w:rsid w:val="00F769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6CD"/>
    <w:pPr>
      <w:spacing w:after="0"/>
      <w:ind w:right="978"/>
      <w:jc w:val="right"/>
    </w:pPr>
    <w:rPr>
      <w:rFonts w:ascii="Arial" w:eastAsia="Arial" w:hAnsi="Arial" w:cs="Arial"/>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0326CD"/>
    <w:pPr>
      <w:spacing w:after="0" w:line="240" w:lineRule="auto"/>
    </w:p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117875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770</Words>
  <Characters>4390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Котенева</dc:creator>
  <cp:keywords/>
  <cp:lastModifiedBy>user</cp:lastModifiedBy>
  <cp:revision>7</cp:revision>
  <dcterms:created xsi:type="dcterms:W3CDTF">2025-09-04T17:05:00Z</dcterms:created>
  <dcterms:modified xsi:type="dcterms:W3CDTF">2025-09-09T05:02:00Z</dcterms:modified>
</cp:coreProperties>
</file>