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19" w:rsidRPr="00F56D19" w:rsidRDefault="00F56D19" w:rsidP="00F56D19">
      <w:pPr>
        <w:keepNext/>
        <w:keepLines/>
        <w:spacing w:after="15" w:line="268" w:lineRule="auto"/>
        <w:ind w:left="10" w:right="12" w:hanging="10"/>
        <w:jc w:val="right"/>
        <w:outlineLvl w:val="0"/>
        <w:rPr>
          <w:rFonts w:ascii="Times New Roman" w:eastAsia="Times New Roman" w:hAnsi="Times New Roman" w:cs="Times New Roman"/>
          <w:szCs w:val="28"/>
        </w:rPr>
      </w:pPr>
      <w:r w:rsidRPr="00F56D19">
        <w:rPr>
          <w:rFonts w:ascii="Times New Roman" w:eastAsia="Times New Roman" w:hAnsi="Times New Roman" w:cs="Times New Roman"/>
          <w:szCs w:val="28"/>
        </w:rPr>
        <w:t>Утверждаю:</w:t>
      </w:r>
    </w:p>
    <w:p w:rsidR="00F56D19" w:rsidRPr="00F56D19" w:rsidRDefault="00F56D19" w:rsidP="00F56D19">
      <w:pPr>
        <w:keepNext/>
        <w:keepLines/>
        <w:spacing w:after="15" w:line="268" w:lineRule="auto"/>
        <w:ind w:left="10" w:right="12" w:hanging="10"/>
        <w:jc w:val="right"/>
        <w:outlineLvl w:val="0"/>
        <w:rPr>
          <w:rFonts w:ascii="Times New Roman" w:eastAsia="Times New Roman" w:hAnsi="Times New Roman" w:cs="Times New Roman"/>
          <w:szCs w:val="28"/>
        </w:rPr>
      </w:pPr>
      <w:r w:rsidRPr="00F56D19">
        <w:rPr>
          <w:rFonts w:ascii="Times New Roman" w:eastAsia="Times New Roman" w:hAnsi="Times New Roman" w:cs="Times New Roman"/>
          <w:szCs w:val="28"/>
        </w:rPr>
        <w:t>Директор МОУ «</w:t>
      </w:r>
      <w:proofErr w:type="spellStart"/>
      <w:r w:rsidRPr="00F56D19">
        <w:rPr>
          <w:rFonts w:ascii="Times New Roman" w:eastAsia="Times New Roman" w:hAnsi="Times New Roman" w:cs="Times New Roman"/>
          <w:szCs w:val="28"/>
        </w:rPr>
        <w:t>Рамешковская</w:t>
      </w:r>
      <w:proofErr w:type="spellEnd"/>
      <w:r w:rsidRPr="00F56D19">
        <w:rPr>
          <w:rFonts w:ascii="Times New Roman" w:eastAsia="Times New Roman" w:hAnsi="Times New Roman" w:cs="Times New Roman"/>
          <w:szCs w:val="28"/>
        </w:rPr>
        <w:t xml:space="preserve"> СОШ»</w:t>
      </w:r>
    </w:p>
    <w:p w:rsidR="00F56D19" w:rsidRPr="00F56D19" w:rsidRDefault="00F56D19" w:rsidP="00F56D19">
      <w:pPr>
        <w:keepNext/>
        <w:keepLines/>
        <w:spacing w:after="15" w:line="268" w:lineRule="auto"/>
        <w:ind w:left="10" w:right="12" w:hanging="10"/>
        <w:jc w:val="right"/>
        <w:outlineLvl w:val="0"/>
        <w:rPr>
          <w:rFonts w:ascii="Times New Roman" w:eastAsia="Times New Roman" w:hAnsi="Times New Roman" w:cs="Times New Roman"/>
          <w:szCs w:val="28"/>
        </w:rPr>
      </w:pPr>
      <w:proofErr w:type="spellStart"/>
      <w:r w:rsidRPr="00F56D19">
        <w:rPr>
          <w:rFonts w:ascii="Times New Roman" w:eastAsia="Times New Roman" w:hAnsi="Times New Roman" w:cs="Times New Roman"/>
          <w:szCs w:val="28"/>
        </w:rPr>
        <w:t>____________________Юхарева</w:t>
      </w:r>
      <w:proofErr w:type="spellEnd"/>
      <w:r w:rsidRPr="00F56D19">
        <w:rPr>
          <w:rFonts w:ascii="Times New Roman" w:eastAsia="Times New Roman" w:hAnsi="Times New Roman" w:cs="Times New Roman"/>
          <w:szCs w:val="28"/>
        </w:rPr>
        <w:t xml:space="preserve"> Е. В.</w:t>
      </w:r>
    </w:p>
    <w:p w:rsidR="00F56D19" w:rsidRDefault="00F56D19" w:rsidP="00F56D19">
      <w:pPr>
        <w:keepNext/>
        <w:keepLines/>
        <w:spacing w:after="15" w:line="271" w:lineRule="auto"/>
        <w:ind w:left="10" w:right="12" w:hanging="10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56D19">
        <w:rPr>
          <w:rFonts w:ascii="Times New Roman" w:eastAsia="Times New Roman" w:hAnsi="Times New Roman" w:cs="Times New Roman"/>
          <w:szCs w:val="28"/>
        </w:rPr>
        <w:t>________________________________</w:t>
      </w:r>
    </w:p>
    <w:p w:rsidR="00F56D19" w:rsidRDefault="00F56D19" w:rsidP="00783EC3">
      <w:pPr>
        <w:keepNext/>
        <w:keepLines/>
        <w:spacing w:after="15" w:line="271" w:lineRule="auto"/>
        <w:ind w:left="10" w:right="1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6D19" w:rsidRDefault="00F56D19" w:rsidP="00783EC3">
      <w:pPr>
        <w:keepNext/>
        <w:keepLines/>
        <w:spacing w:after="15" w:line="271" w:lineRule="auto"/>
        <w:ind w:left="10" w:right="1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3EC3" w:rsidRPr="00783EC3" w:rsidRDefault="00783EC3" w:rsidP="00783EC3">
      <w:pPr>
        <w:keepNext/>
        <w:keepLines/>
        <w:spacing w:after="15" w:line="271" w:lineRule="auto"/>
        <w:ind w:left="10" w:right="1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3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УЧЕБНЫЙ ПЛАН </w:t>
      </w:r>
    </w:p>
    <w:p w:rsidR="00783EC3" w:rsidRPr="00783EC3" w:rsidRDefault="00783EC3" w:rsidP="00783EC3">
      <w:pPr>
        <w:keepNext/>
        <w:keepLines/>
        <w:spacing w:after="15" w:line="271" w:lineRule="auto"/>
        <w:ind w:left="10" w:right="1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3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МОУ «</w:t>
      </w:r>
      <w:proofErr w:type="spellStart"/>
      <w:r w:rsidRPr="00783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Рамешковская</w:t>
      </w:r>
      <w:proofErr w:type="spellEnd"/>
      <w:r w:rsidRPr="00783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СОШ» </w:t>
      </w:r>
    </w:p>
    <w:p w:rsidR="00783EC3" w:rsidRPr="00783EC3" w:rsidRDefault="0039560F" w:rsidP="00783EC3">
      <w:pPr>
        <w:keepNext/>
        <w:keepLines/>
        <w:spacing w:after="15" w:line="271" w:lineRule="auto"/>
        <w:ind w:left="10" w:right="1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среднее</w:t>
      </w:r>
      <w:r w:rsidR="006B7F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общее образование 2025 – 2026</w:t>
      </w:r>
      <w:r w:rsidR="00783EC3" w:rsidRPr="00783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 </w:t>
      </w:r>
    </w:p>
    <w:p w:rsidR="00783EC3" w:rsidRPr="00783EC3" w:rsidRDefault="00783EC3" w:rsidP="00783EC3">
      <w:pPr>
        <w:keepNext/>
        <w:keepLines/>
        <w:spacing w:after="15" w:line="271" w:lineRule="auto"/>
        <w:ind w:left="10" w:right="1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3E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(пятидневная учебная неделя) </w:t>
      </w:r>
    </w:p>
    <w:p w:rsidR="00E65FE5" w:rsidRDefault="00E65FE5"/>
    <w:p w:rsidR="00E65FE5" w:rsidRPr="00E65FE5" w:rsidRDefault="00E65FE5" w:rsidP="00E65FE5">
      <w:pPr>
        <w:spacing w:after="154"/>
        <w:ind w:left="10" w:right="4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ПОЯСНИТЕЛЬНАЯ ЗАПИСКА </w:t>
      </w:r>
    </w:p>
    <w:p w:rsidR="00E65FE5" w:rsidRPr="00E65FE5" w:rsidRDefault="00E65FE5" w:rsidP="00E65FE5">
      <w:pPr>
        <w:spacing w:after="180" w:line="30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Учебный план среднего общего образования Муниципальное общеобразовательное учреждение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Рамешковская</w:t>
      </w:r>
      <w:proofErr w:type="spellEnd"/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средняя общеобразовательная школа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(далее - учебный план) для 10-11 классов, реализующих основную образовательную программу среднего общего образования, соответствующую ФГОС СОО (Приказ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 </w:t>
      </w:r>
    </w:p>
    <w:p w:rsidR="00E65FE5" w:rsidRPr="00E65FE5" w:rsidRDefault="00E65FE5" w:rsidP="00E65FE5">
      <w:pPr>
        <w:spacing w:after="105" w:line="30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Учебный план является частью образовательной программы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Рамешковская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СОШ»</w:t>
      </w: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</w:t>
      </w:r>
      <w:proofErr w:type="spellStart"/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санитарноэпидемиологических</w:t>
      </w:r>
      <w:proofErr w:type="spellEnd"/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требований СП 2.4.3648-20 и гигиенических нормативов и требований СанПиН 1.2.3685-21. </w:t>
      </w:r>
    </w:p>
    <w:p w:rsidR="00E65FE5" w:rsidRPr="00E65FE5" w:rsidRDefault="00E65FE5" w:rsidP="00E65FE5">
      <w:pPr>
        <w:spacing w:after="174" w:line="30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Учебный год 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Рамешковская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СОШ» </w:t>
      </w: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начинается 0</w:t>
      </w:r>
      <w:r w:rsidR="006B7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</w:t>
      </w:r>
      <w:r w:rsidR="003956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.09.2025</w:t>
      </w: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заканчивается </w:t>
      </w:r>
      <w:r w:rsidR="003956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26</w:t>
      </w:r>
      <w:r w:rsidR="006B7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.05.2026</w:t>
      </w: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E65FE5" w:rsidRPr="00E65FE5" w:rsidRDefault="00E65FE5" w:rsidP="00E65FE5">
      <w:pPr>
        <w:spacing w:after="170" w:line="30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Продолжительность учебного года в 10-11 классах составляет 34 учебные недели.  </w:t>
      </w:r>
    </w:p>
    <w:p w:rsidR="00E65FE5" w:rsidRPr="00E65FE5" w:rsidRDefault="00E65FE5" w:rsidP="00E65FE5">
      <w:pPr>
        <w:spacing w:after="105" w:line="30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Учебные занятия для учащихся 10-11 классов проводятся по 5-ти дневной учебной неделе. </w:t>
      </w:r>
    </w:p>
    <w:p w:rsidR="00E65FE5" w:rsidRPr="00E65FE5" w:rsidRDefault="00E65FE5" w:rsidP="00E65FE5">
      <w:pPr>
        <w:spacing w:line="30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Максимальный объем аудиторной нагрузки 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бучающихся в неделю составляет </w:t>
      </w: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 11 классе – 34 часа.</w:t>
      </w:r>
      <w:proofErr w:type="gramStart"/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65FE5" w:rsidRPr="00E65FE5" w:rsidRDefault="00E65FE5" w:rsidP="00E65FE5">
      <w:pPr>
        <w:spacing w:after="105" w:line="30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етных областей. Учебный профиль - универсальный</w:t>
      </w: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углубленным изучением </w:t>
      </w:r>
      <w:r w:rsidR="006B7F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математики и биологии в 11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классе</w:t>
      </w: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E65FE5" w:rsidRPr="00E65FE5" w:rsidRDefault="00E65FE5" w:rsidP="00E65FE5">
      <w:pPr>
        <w:spacing w:after="81" w:line="30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 </w:t>
      </w:r>
    </w:p>
    <w:p w:rsidR="00E65FE5" w:rsidRPr="00E65FE5" w:rsidRDefault="00E65FE5" w:rsidP="00E65FE5">
      <w:pPr>
        <w:spacing w:after="155" w:line="30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r w:rsidR="00C325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МОУ «</w:t>
      </w:r>
      <w:proofErr w:type="spellStart"/>
      <w:r w:rsidR="00C325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Рамешковская</w:t>
      </w:r>
      <w:proofErr w:type="spellEnd"/>
      <w:r w:rsidR="00C325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СОШ» </w:t>
      </w: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языком обучения является Русский язык. </w:t>
      </w:r>
    </w:p>
    <w:p w:rsidR="00E65FE5" w:rsidRPr="00E65FE5" w:rsidRDefault="00E65FE5" w:rsidP="00E65FE5">
      <w:pPr>
        <w:spacing w:after="105" w:line="30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Промежуточная аттестация – процедура, проводимая с целью оценки качества освоения обучающимися всего объема учебной дисциплины за учебный год (годовое оценивание). </w:t>
      </w:r>
    </w:p>
    <w:p w:rsidR="00E65FE5" w:rsidRPr="00E65FE5" w:rsidRDefault="00E65FE5" w:rsidP="00E65FE5">
      <w:pPr>
        <w:spacing w:after="105" w:line="30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Промежуточная/годовая аттестация </w:t>
      </w:r>
      <w:proofErr w:type="gramStart"/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проводится в конце учебного года (в мае) с целью оценки качества освоения обучающимися содержания учебной дисциплины за учебный год (годовое оценивание): в 10 классе по русскому языку (контрольное тестирование</w:t>
      </w:r>
      <w:r w:rsidR="00C325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), по математике </w:t>
      </w: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(контрольное тестирование), по предмету «Индивидуальный проект» (защита индивидуального проекта). Промежуточная аттестация по остальным общеобразовательным предметам осуществляется на основе результатов накопленной оценки по результатам выполнения тематических проверочных/контрольных работ и по итогам (суммирование) </w:t>
      </w:r>
      <w:r w:rsidR="00C325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четвертныхотмето</w:t>
      </w: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к. В 11 классе – по итогам (суммирование) </w:t>
      </w:r>
      <w:r w:rsidR="00C325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Четвертных отметок</w:t>
      </w: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E65FE5" w:rsidRPr="00E65FE5" w:rsidRDefault="00E65FE5" w:rsidP="00E65FE5">
      <w:pPr>
        <w:spacing w:after="5" w:line="30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предметы обязательной части учебного плана оцениваются по </w:t>
      </w:r>
      <w:r w:rsidR="00C325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четвертям</w:t>
      </w: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Предметы из части, формируемой участниками образовательных отношений, являются </w:t>
      </w:r>
      <w:proofErr w:type="spellStart"/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безотметочными</w:t>
      </w:r>
      <w:proofErr w:type="spellEnd"/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оцениваются по итогам четверти.  Промежуточная аттестация проходит на последней учебной неделе четверти. Формы и порядок проведения промежуточной аттестации определяются </w:t>
      </w:r>
    </w:p>
    <w:p w:rsidR="00E65FE5" w:rsidRPr="00E65FE5" w:rsidRDefault="00E65FE5" w:rsidP="00E65FE5">
      <w:pPr>
        <w:tabs>
          <w:tab w:val="center" w:pos="2586"/>
          <w:tab w:val="center" w:pos="3982"/>
          <w:tab w:val="center" w:pos="6218"/>
          <w:tab w:val="center" w:pos="8043"/>
          <w:tab w:val="right" w:pos="9928"/>
        </w:tabs>
        <w:spacing w:after="0" w:line="300" w:lineRule="auto"/>
        <w:ind w:left="-1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«Положением </w:t>
      </w: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 </w:t>
      </w: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формах, </w:t>
      </w: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периодичности </w:t>
      </w: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порядке </w:t>
      </w:r>
    </w:p>
    <w:p w:rsidR="00E65FE5" w:rsidRPr="00E65FE5" w:rsidRDefault="00E65FE5" w:rsidP="00E65FE5">
      <w:pPr>
        <w:spacing w:after="161" w:line="30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текущего контроля успеваемости и промежуточной аттестации обучающихся </w:t>
      </w:r>
      <w:r w:rsidR="00C325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МОУ «</w:t>
      </w:r>
      <w:proofErr w:type="spellStart"/>
      <w:r w:rsidR="00C325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Рамешковская</w:t>
      </w:r>
      <w:proofErr w:type="spellEnd"/>
      <w:r w:rsidR="00C325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СОШ»</w:t>
      </w: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 </w:t>
      </w:r>
    </w:p>
    <w:p w:rsidR="00E65FE5" w:rsidRPr="00E65FE5" w:rsidRDefault="00E65FE5" w:rsidP="00E65FE5">
      <w:pPr>
        <w:spacing w:after="156" w:line="30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Освоение основной образовательной программы среднего общего образования завершается итоговой аттестацией.  </w:t>
      </w:r>
    </w:p>
    <w:p w:rsidR="00E65FE5" w:rsidRPr="00E65FE5" w:rsidRDefault="00E65FE5" w:rsidP="00E65FE5">
      <w:pPr>
        <w:spacing w:after="105" w:line="300" w:lineRule="auto"/>
        <w:ind w:left="-15" w:firstLine="55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5FE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Нормативный срок освоения основной образовательной программы среднего общего образования составляет 2 года. </w:t>
      </w:r>
    </w:p>
    <w:p w:rsidR="00FE5A21" w:rsidRDefault="00FE5A21"/>
    <w:tbl>
      <w:tblPr>
        <w:tblW w:w="9490" w:type="dxa"/>
        <w:tblCellMar>
          <w:left w:w="0" w:type="dxa"/>
          <w:right w:w="0" w:type="dxa"/>
        </w:tblCellMar>
        <w:tblLook w:val="04A0"/>
      </w:tblPr>
      <w:tblGrid>
        <w:gridCol w:w="2474"/>
        <w:gridCol w:w="2758"/>
        <w:gridCol w:w="1164"/>
        <w:gridCol w:w="170"/>
        <w:gridCol w:w="2924"/>
      </w:tblGrid>
      <w:tr w:rsidR="00FE5A21" w:rsidRPr="00E65FE5" w:rsidTr="006B7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E65FE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" w:name="104443"/>
            <w:bookmarkEnd w:id="1"/>
            <w:r w:rsidRPr="00E65FE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2" w:name="104444"/>
            <w:bookmarkEnd w:id="2"/>
            <w:r w:rsidRPr="00E65FE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3" w:name="104445"/>
            <w:bookmarkEnd w:id="3"/>
            <w:r w:rsidRPr="00E65FE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5-ти дневная неделя</w:t>
            </w:r>
          </w:p>
        </w:tc>
        <w:bookmarkStart w:id="4" w:name="104446"/>
        <w:bookmarkEnd w:id="4"/>
      </w:tr>
      <w:tr w:rsidR="00FE5A21" w:rsidRPr="00E65FE5" w:rsidTr="006B7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5" w:name="104447"/>
            <w:bookmarkEnd w:id="5"/>
            <w:r w:rsidRPr="00E65FE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Количество часов в неделю</w:t>
            </w:r>
          </w:p>
        </w:tc>
        <w:bookmarkStart w:id="6" w:name="104448"/>
        <w:bookmarkEnd w:id="6"/>
      </w:tr>
      <w:tr w:rsidR="00FE5A21" w:rsidRPr="00E65FE5" w:rsidTr="006B7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7" w:name="104449"/>
            <w:bookmarkEnd w:id="7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8" w:name="104450"/>
            <w:bookmarkEnd w:id="8"/>
            <w:r w:rsidRPr="00E65FE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11 класс</w:t>
            </w:r>
          </w:p>
        </w:tc>
        <w:bookmarkStart w:id="9" w:name="104451"/>
        <w:bookmarkEnd w:id="9"/>
      </w:tr>
      <w:tr w:rsidR="00FE5A21" w:rsidRPr="00E65FE5" w:rsidTr="006B7F6A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104453"/>
            <w:bookmarkEnd w:id="10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5A21" w:rsidRPr="00E65FE5" w:rsidTr="006B7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104454"/>
            <w:bookmarkEnd w:id="11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104455"/>
            <w:bookmarkEnd w:id="12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104456"/>
            <w:bookmarkEnd w:id="13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104457"/>
            <w:bookmarkEnd w:id="14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" w:name="104458"/>
            <w:bookmarkEnd w:id="15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bookmarkStart w:id="16" w:name="104459"/>
        <w:bookmarkEnd w:id="16"/>
      </w:tr>
      <w:tr w:rsidR="00FE5A21" w:rsidRPr="00E65FE5" w:rsidTr="006B7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" w:name="104461"/>
            <w:bookmarkEnd w:id="17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" w:name="104462"/>
            <w:bookmarkEnd w:id="18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" w:name="104463"/>
            <w:bookmarkEnd w:id="19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" w:name="104464"/>
            <w:bookmarkEnd w:id="20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bookmarkStart w:id="21" w:name="104465"/>
        <w:bookmarkEnd w:id="21"/>
      </w:tr>
      <w:tr w:rsidR="00FE5A21" w:rsidRPr="00E65FE5" w:rsidTr="006B7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2" w:name="104467"/>
            <w:bookmarkEnd w:id="22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3" w:name="104468"/>
            <w:bookmarkEnd w:id="23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" w:name="104469"/>
            <w:bookmarkEnd w:id="24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" w:name="104470"/>
            <w:bookmarkEnd w:id="25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" w:name="104471"/>
            <w:bookmarkEnd w:id="26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bookmarkStart w:id="27" w:name="104472"/>
        <w:bookmarkEnd w:id="27"/>
      </w:tr>
      <w:tr w:rsidR="00FE5A21" w:rsidRPr="00E65FE5" w:rsidTr="006B7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" w:name="104474"/>
            <w:bookmarkEnd w:id="28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" w:name="104475"/>
            <w:bookmarkEnd w:id="29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" w:name="104476"/>
            <w:bookmarkEnd w:id="30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1" w:name="104477"/>
            <w:bookmarkEnd w:id="31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" w:name="104478"/>
            <w:bookmarkEnd w:id="32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bookmarkStart w:id="33" w:name="104479"/>
        <w:bookmarkEnd w:id="33"/>
      </w:tr>
      <w:tr w:rsidR="00FE5A21" w:rsidRPr="00E65FE5" w:rsidTr="006B7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4" w:name="104481"/>
            <w:bookmarkEnd w:id="34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" w:name="104482"/>
            <w:bookmarkEnd w:id="35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" w:name="104483"/>
            <w:bookmarkEnd w:id="36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" w:name="104484"/>
            <w:bookmarkEnd w:id="37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bookmarkStart w:id="38" w:name="104485"/>
        <w:bookmarkEnd w:id="38"/>
      </w:tr>
      <w:tr w:rsidR="00FE5A21" w:rsidRPr="00E65FE5" w:rsidTr="006B7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" w:name="104487"/>
            <w:bookmarkEnd w:id="39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Вероятность и статистика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" w:name="104488"/>
            <w:bookmarkEnd w:id="40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" w:name="104489"/>
            <w:bookmarkEnd w:id="41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" w:name="104490"/>
            <w:bookmarkEnd w:id="42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bookmarkStart w:id="43" w:name="104491"/>
        <w:bookmarkEnd w:id="43"/>
      </w:tr>
      <w:tr w:rsidR="00FE5A21" w:rsidRPr="00E65FE5" w:rsidTr="006B7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" w:name="104493"/>
            <w:bookmarkEnd w:id="44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" w:name="104494"/>
            <w:bookmarkEnd w:id="45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" w:name="104495"/>
            <w:bookmarkEnd w:id="46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" w:name="104496"/>
            <w:bookmarkEnd w:id="47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bookmarkStart w:id="48" w:name="104497"/>
        <w:bookmarkEnd w:id="48"/>
      </w:tr>
      <w:tr w:rsidR="00FE5A21" w:rsidRPr="00E65FE5" w:rsidTr="006B7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" w:name="104499"/>
            <w:bookmarkEnd w:id="49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Естественно-научные предметы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" w:name="104500"/>
            <w:bookmarkEnd w:id="50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" w:name="104501"/>
            <w:bookmarkEnd w:id="51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" w:name="104502"/>
            <w:bookmarkEnd w:id="52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" w:name="104503"/>
            <w:bookmarkEnd w:id="53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bookmarkStart w:id="54" w:name="104504"/>
        <w:bookmarkEnd w:id="54"/>
      </w:tr>
      <w:tr w:rsidR="00FE5A21" w:rsidRPr="00E65FE5" w:rsidTr="006B7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5" w:name="104506"/>
            <w:bookmarkEnd w:id="55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" w:name="104507"/>
            <w:bookmarkEnd w:id="56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" w:name="104508"/>
            <w:bookmarkEnd w:id="57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" w:name="104509"/>
            <w:bookmarkEnd w:id="58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bookmarkStart w:id="59" w:name="104510"/>
        <w:bookmarkEnd w:id="59"/>
      </w:tr>
      <w:tr w:rsidR="00FE5A21" w:rsidRPr="00E65FE5" w:rsidTr="006B7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" w:name="104512"/>
            <w:bookmarkEnd w:id="60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" w:name="104513"/>
            <w:bookmarkEnd w:id="61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" w:name="104514"/>
            <w:bookmarkEnd w:id="62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6B7F6A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" w:name="104515"/>
            <w:bookmarkEnd w:id="6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bookmarkStart w:id="64" w:name="104516"/>
        <w:bookmarkEnd w:id="64"/>
      </w:tr>
      <w:tr w:rsidR="00FE5A21" w:rsidRPr="00E65FE5" w:rsidTr="006B7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" w:name="104518"/>
            <w:bookmarkEnd w:id="65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Общественно-научные предметы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" w:name="104519"/>
            <w:bookmarkEnd w:id="66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" w:name="104520"/>
            <w:bookmarkEnd w:id="67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" w:name="104521"/>
            <w:bookmarkEnd w:id="68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" w:name="104522"/>
            <w:bookmarkEnd w:id="69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bookmarkStart w:id="70" w:name="104523"/>
        <w:bookmarkEnd w:id="70"/>
      </w:tr>
      <w:tr w:rsidR="00FE5A21" w:rsidRPr="00E65FE5" w:rsidTr="006B7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1" w:name="104525"/>
            <w:bookmarkEnd w:id="71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9A716D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" w:name="104526"/>
            <w:bookmarkEnd w:id="72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 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3" w:name="104527"/>
            <w:bookmarkEnd w:id="73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6B7F6A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4" w:name="104528"/>
            <w:bookmarkEnd w:id="74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bookmarkStart w:id="75" w:name="104529"/>
        <w:bookmarkEnd w:id="75"/>
      </w:tr>
      <w:tr w:rsidR="00FE5A21" w:rsidRPr="00E65FE5" w:rsidTr="006B7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6" w:name="104531"/>
            <w:bookmarkEnd w:id="76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7" w:name="104532"/>
            <w:bookmarkEnd w:id="77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8" w:name="104533"/>
            <w:bookmarkEnd w:id="78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9" w:name="104534"/>
            <w:bookmarkEnd w:id="79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bookmarkStart w:id="80" w:name="104535"/>
        <w:bookmarkEnd w:id="80"/>
      </w:tr>
      <w:tr w:rsidR="00FE5A21" w:rsidRPr="00E65FE5" w:rsidTr="006B7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1" w:name="104537"/>
            <w:bookmarkEnd w:id="81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2" w:name="104538"/>
            <w:bookmarkEnd w:id="82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3" w:name="104539"/>
            <w:bookmarkEnd w:id="83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4" w:name="104540"/>
            <w:bookmarkEnd w:id="84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5" w:name="104541"/>
            <w:bookmarkEnd w:id="85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bookmarkStart w:id="86" w:name="104542"/>
        <w:bookmarkEnd w:id="86"/>
      </w:tr>
      <w:tr w:rsidR="00FE5A21" w:rsidRPr="00E65FE5" w:rsidTr="006B7F6A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Профобучение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5A21" w:rsidRPr="00E65FE5" w:rsidTr="006B7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7" w:name="104544"/>
            <w:bookmarkEnd w:id="87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безопасности </w:t>
            </w:r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жизнедеятельности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8" w:name="104545"/>
            <w:bookmarkEnd w:id="88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9" w:name="104546"/>
            <w:bookmarkEnd w:id="89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0" w:name="104547"/>
            <w:bookmarkEnd w:id="90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bookmarkStart w:id="91" w:name="104548"/>
        <w:bookmarkEnd w:id="91"/>
      </w:tr>
      <w:tr w:rsidR="00FE5A21" w:rsidRPr="00E65FE5" w:rsidTr="006B7F6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2" w:name="104550"/>
            <w:bookmarkEnd w:id="92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проект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3" w:name="104551"/>
            <w:bookmarkEnd w:id="93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bookmarkStart w:id="94" w:name="104552"/>
        <w:bookmarkEnd w:id="94"/>
      </w:tr>
      <w:tr w:rsidR="00FE5A21" w:rsidRPr="00E65FE5" w:rsidTr="006B7F6A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5" w:name="104553"/>
            <w:bookmarkEnd w:id="95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6" w:name="104554"/>
            <w:bookmarkEnd w:id="96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7" w:name="104555"/>
            <w:bookmarkEnd w:id="97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bookmarkStart w:id="98" w:name="104556"/>
        <w:bookmarkEnd w:id="98"/>
      </w:tr>
      <w:tr w:rsidR="00FE5A21" w:rsidRPr="00E65FE5" w:rsidTr="006B7F6A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9" w:name="104558"/>
            <w:bookmarkEnd w:id="99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0" w:name="104559"/>
            <w:bookmarkEnd w:id="100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1" w:name="104560"/>
            <w:bookmarkEnd w:id="101"/>
          </w:p>
        </w:tc>
        <w:bookmarkStart w:id="102" w:name="104561"/>
        <w:bookmarkEnd w:id="102"/>
      </w:tr>
      <w:tr w:rsidR="00FE5A21" w:rsidRPr="00E65FE5" w:rsidTr="006B7F6A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3" w:name="104563"/>
            <w:bookmarkEnd w:id="103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 недели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4" w:name="104564"/>
            <w:bookmarkEnd w:id="104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5" w:name="104565"/>
            <w:bookmarkEnd w:id="105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bookmarkStart w:id="106" w:name="104566"/>
        <w:bookmarkEnd w:id="106"/>
      </w:tr>
      <w:tr w:rsidR="00FE5A21" w:rsidRPr="00E65FE5" w:rsidTr="006B7F6A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7" w:name="104568"/>
            <w:bookmarkEnd w:id="107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8" w:name="104569"/>
            <w:bookmarkEnd w:id="108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9" w:name="104570"/>
            <w:bookmarkEnd w:id="109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1122</w:t>
            </w:r>
          </w:p>
        </w:tc>
        <w:bookmarkStart w:id="110" w:name="104571"/>
        <w:bookmarkEnd w:id="110"/>
      </w:tr>
      <w:tr w:rsidR="00FE5A21" w:rsidRPr="00E65FE5" w:rsidTr="006B7F6A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1" w:name="104573"/>
            <w:bookmarkEnd w:id="111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2" w:name="104574"/>
            <w:bookmarkEnd w:id="112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3" w:name="104575"/>
            <w:bookmarkEnd w:id="113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bookmarkStart w:id="114" w:name="104576"/>
        <w:bookmarkEnd w:id="114"/>
      </w:tr>
      <w:tr w:rsidR="00FE5A21" w:rsidRPr="00E65FE5" w:rsidTr="006B7F6A">
        <w:tc>
          <w:tcPr>
            <w:tcW w:w="52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5" w:name="104578"/>
            <w:bookmarkEnd w:id="115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допустимая нагрузка за период обучения в 10 - 11-х классах в соответствии с действующими санитарными правилами и нормами в часах, итого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5A21" w:rsidRPr="00E65FE5" w:rsidRDefault="00FE5A21" w:rsidP="00B3015D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6" w:name="104579"/>
            <w:bookmarkEnd w:id="116"/>
            <w:r w:rsidRPr="00E65F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2312</w:t>
            </w:r>
          </w:p>
        </w:tc>
        <w:bookmarkStart w:id="117" w:name="104580"/>
        <w:bookmarkEnd w:id="117"/>
      </w:tr>
    </w:tbl>
    <w:p w:rsidR="00FE5A21" w:rsidRDefault="00FE5A21"/>
    <w:sectPr w:rsidR="00FE5A21" w:rsidSect="00694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Arial Unicode MS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B74"/>
    <w:rsid w:val="0039560F"/>
    <w:rsid w:val="006945A5"/>
    <w:rsid w:val="006B7F6A"/>
    <w:rsid w:val="00783EC3"/>
    <w:rsid w:val="00840B74"/>
    <w:rsid w:val="00860153"/>
    <w:rsid w:val="009A716D"/>
    <w:rsid w:val="00AE2E3F"/>
    <w:rsid w:val="00C325F6"/>
    <w:rsid w:val="00E65FE5"/>
    <w:rsid w:val="00F56D19"/>
    <w:rsid w:val="00FE5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8</cp:revision>
  <cp:lastPrinted>2025-09-09T05:05:00Z</cp:lastPrinted>
  <dcterms:created xsi:type="dcterms:W3CDTF">2024-08-30T14:40:00Z</dcterms:created>
  <dcterms:modified xsi:type="dcterms:W3CDTF">2025-09-09T05:07:00Z</dcterms:modified>
</cp:coreProperties>
</file>